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56" w:type="dxa"/>
        <w:tblInd w:w="-34" w:type="dxa"/>
        <w:tblLayout w:type="fixed"/>
        <w:tblLook w:val="0000"/>
      </w:tblPr>
      <w:tblGrid>
        <w:gridCol w:w="3403"/>
        <w:gridCol w:w="5953"/>
      </w:tblGrid>
      <w:tr w:rsidR="00DA0949" w:rsidRPr="00474199" w:rsidTr="001727DF">
        <w:trPr>
          <w:trHeight w:val="1276"/>
        </w:trPr>
        <w:tc>
          <w:tcPr>
            <w:tcW w:w="3403" w:type="dxa"/>
          </w:tcPr>
          <w:p w:rsidR="00DA0949" w:rsidRPr="001727DF" w:rsidRDefault="00DA0949" w:rsidP="00DA0949">
            <w:pPr>
              <w:ind w:firstLine="0"/>
              <w:jc w:val="center"/>
              <w:rPr>
                <w:rFonts w:ascii="Times New Roman" w:eastAsia="MS Mincho" w:hAnsi="Times New Roman"/>
                <w:b/>
                <w:spacing w:val="-4"/>
                <w:sz w:val="26"/>
                <w:szCs w:val="26"/>
                <w:lang w:eastAsia="ja-JP"/>
              </w:rPr>
            </w:pPr>
            <w:r w:rsidRPr="001727DF">
              <w:rPr>
                <w:rFonts w:ascii="Times New Roman" w:eastAsia="MS Mincho" w:hAnsi="Times New Roman"/>
                <w:b/>
                <w:spacing w:val="-4"/>
                <w:sz w:val="26"/>
                <w:szCs w:val="26"/>
                <w:lang w:eastAsia="ja-JP"/>
              </w:rPr>
              <w:t>BỘ CÔNG THƯƠNG</w:t>
            </w:r>
          </w:p>
          <w:p w:rsidR="00DA0949" w:rsidRPr="00474199" w:rsidRDefault="00003723" w:rsidP="009326AD">
            <w:pPr>
              <w:jc w:val="center"/>
              <w:rPr>
                <w:rFonts w:ascii="Times New Roman" w:eastAsia="MS Mincho" w:hAnsi="Times New Roman"/>
                <w:szCs w:val="28"/>
                <w:lang w:eastAsia="ja-JP"/>
              </w:rPr>
            </w:pPr>
            <w:r w:rsidRPr="00003723">
              <w:rPr>
                <w:rFonts w:ascii="Times New Roman" w:eastAsia="MS Mincho" w:hAnsi="Times New Roman"/>
                <w:noProof/>
                <w:szCs w:val="28"/>
                <w:lang w:val="vi-VN" w:eastAsia="vi-VN"/>
              </w:rPr>
              <w:pict>
                <v:line id="Straight Connector 4" o:spid="_x0000_s1026" style="position:absolute;left:0;text-align:left;z-index:251660800;visibility:visible" from="49.9pt,2.5pt" to="108.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sw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"/>
              </w:pict>
            </w:r>
          </w:p>
          <w:p w:rsidR="00DA0949" w:rsidRPr="00474199" w:rsidRDefault="00DA0949" w:rsidP="00DA0949">
            <w:pPr>
              <w:ind w:firstLine="0"/>
              <w:jc w:val="center"/>
              <w:rPr>
                <w:rFonts w:ascii="Times New Roman" w:eastAsia="MS Mincho" w:hAnsi="Times New Roman"/>
                <w:szCs w:val="28"/>
                <w:lang w:eastAsia="ja-JP"/>
              </w:rPr>
            </w:pPr>
            <w:r w:rsidRPr="00474199">
              <w:rPr>
                <w:rFonts w:ascii="Times New Roman" w:eastAsia="MS Mincho" w:hAnsi="Times New Roman"/>
                <w:szCs w:val="28"/>
                <w:lang w:eastAsia="ja-JP"/>
              </w:rPr>
              <w:t>Số:</w:t>
            </w:r>
            <w:r w:rsidR="001727DF">
              <w:rPr>
                <w:rFonts w:ascii="Times New Roman" w:eastAsia="MS Mincho" w:hAnsi="Times New Roman"/>
                <w:szCs w:val="28"/>
                <w:lang w:eastAsia="ja-JP"/>
              </w:rPr>
              <w:t xml:space="preserve"> </w:t>
            </w:r>
            <w:r w:rsidR="00AE5A47" w:rsidRPr="00AE5A47">
              <w:rPr>
                <w:rFonts w:ascii="Times New Roman" w:eastAsia="MS Mincho" w:hAnsi="Times New Roman"/>
                <w:b/>
                <w:szCs w:val="28"/>
                <w:lang w:eastAsia="ja-JP"/>
              </w:rPr>
              <w:t>11097</w:t>
            </w:r>
            <w:r w:rsidR="00AE5A47">
              <w:rPr>
                <w:rFonts w:ascii="Times New Roman" w:eastAsia="MS Mincho" w:hAnsi="Times New Roman"/>
                <w:szCs w:val="28"/>
                <w:lang w:eastAsia="ja-JP"/>
              </w:rPr>
              <w:t xml:space="preserve"> </w:t>
            </w:r>
            <w:r w:rsidRPr="00474199">
              <w:rPr>
                <w:rFonts w:ascii="Times New Roman" w:eastAsia="MS Mincho" w:hAnsi="Times New Roman"/>
                <w:szCs w:val="28"/>
                <w:lang w:eastAsia="ja-JP"/>
              </w:rPr>
              <w:t>/BCT-KHCN</w:t>
            </w:r>
          </w:p>
          <w:p w:rsidR="00DA0949" w:rsidRPr="001727DF" w:rsidRDefault="00DA0949" w:rsidP="0085626C">
            <w:pPr>
              <w:ind w:firstLine="0"/>
              <w:rPr>
                <w:rFonts w:ascii="Times New Roman" w:eastAsia="MS Mincho" w:hAnsi="Times New Roman"/>
                <w:sz w:val="26"/>
                <w:szCs w:val="26"/>
                <w:lang w:eastAsia="ja-JP"/>
              </w:rPr>
            </w:pPr>
            <w:r w:rsidRPr="001727DF">
              <w:rPr>
                <w:rFonts w:ascii="Times New Roman" w:hAnsi="Times New Roman"/>
                <w:sz w:val="26"/>
                <w:szCs w:val="26"/>
              </w:rPr>
              <w:t>V/v hướng dẫn</w:t>
            </w:r>
            <w:bookmarkStart w:id="0" w:name="_GoBack"/>
            <w:bookmarkEnd w:id="0"/>
            <w:r w:rsidR="0085626C" w:rsidRPr="001727DF">
              <w:rPr>
                <w:rFonts w:ascii="Times New Roman" w:hAnsi="Times New Roman"/>
                <w:sz w:val="26"/>
                <w:szCs w:val="26"/>
              </w:rPr>
              <w:t xml:space="preserve"> xây dựng, đề xuất thực hiện dự án phát triển công nghiệp công nghệ cao</w:t>
            </w:r>
          </w:p>
        </w:tc>
        <w:tc>
          <w:tcPr>
            <w:tcW w:w="5953" w:type="dxa"/>
          </w:tcPr>
          <w:p w:rsidR="00DA0949" w:rsidRPr="001727DF" w:rsidRDefault="00DA0949" w:rsidP="00DA0949">
            <w:pPr>
              <w:keepNext/>
              <w:overflowPunct w:val="0"/>
              <w:autoSpaceDE w:val="0"/>
              <w:autoSpaceDN w:val="0"/>
              <w:adjustRightInd w:val="0"/>
              <w:ind w:firstLine="0"/>
              <w:jc w:val="center"/>
              <w:textAlignment w:val="baseline"/>
              <w:outlineLvl w:val="4"/>
              <w:rPr>
                <w:rFonts w:ascii="Times New Roman" w:eastAsia="Arial Unicode MS" w:hAnsi="Times New Roman"/>
                <w:b/>
                <w:iCs/>
                <w:spacing w:val="-8"/>
                <w:sz w:val="26"/>
                <w:szCs w:val="26"/>
                <w:lang w:val="en-GB"/>
              </w:rPr>
            </w:pPr>
            <w:r w:rsidRPr="001727DF">
              <w:rPr>
                <w:rFonts w:ascii="Times New Roman" w:hAnsi="Times New Roman"/>
                <w:b/>
                <w:iCs/>
                <w:spacing w:val="-8"/>
                <w:sz w:val="26"/>
                <w:szCs w:val="26"/>
                <w:lang w:val="en-GB"/>
              </w:rPr>
              <w:t>CỘNG HOÀ XÃ HỘI CHỦ NGHĨA VIỆT NAM</w:t>
            </w:r>
          </w:p>
          <w:p w:rsidR="00DA0949" w:rsidRPr="00474199" w:rsidRDefault="00DA0949" w:rsidP="00DA0949">
            <w:pPr>
              <w:ind w:firstLine="0"/>
              <w:jc w:val="center"/>
              <w:rPr>
                <w:rFonts w:ascii="Times New Roman" w:eastAsia="MS Mincho" w:hAnsi="Times New Roman"/>
                <w:b/>
                <w:spacing w:val="-4"/>
                <w:szCs w:val="28"/>
                <w:lang w:eastAsia="ja-JP"/>
              </w:rPr>
            </w:pPr>
            <w:r w:rsidRPr="00474199">
              <w:rPr>
                <w:rFonts w:ascii="Times New Roman" w:eastAsia="MS Mincho" w:hAnsi="Times New Roman"/>
                <w:b/>
                <w:spacing w:val="-4"/>
                <w:szCs w:val="28"/>
                <w:lang w:eastAsia="ja-JP"/>
              </w:rPr>
              <w:t>Độc lập - Tự do - Hạnh phúc</w:t>
            </w:r>
          </w:p>
          <w:p w:rsidR="00DA0949" w:rsidRPr="00474199" w:rsidRDefault="00003723" w:rsidP="009326AD">
            <w:pPr>
              <w:rPr>
                <w:rFonts w:ascii="Times New Roman" w:eastAsia="MS Mincho" w:hAnsi="Times New Roman"/>
                <w:i/>
                <w:szCs w:val="28"/>
                <w:lang w:eastAsia="ja-JP"/>
              </w:rPr>
            </w:pPr>
            <w:r w:rsidRPr="00003723">
              <w:rPr>
                <w:rFonts w:ascii="Times New Roman" w:eastAsia="MS Mincho" w:hAnsi="Times New Roman"/>
                <w:i/>
                <w:iCs/>
                <w:noProof/>
                <w:szCs w:val="28"/>
                <w:lang w:val="vi-VN" w:eastAsia="vi-VN"/>
              </w:rPr>
              <w:pict>
                <v:line id="Straight Connector 3" o:spid="_x0000_s1027" style="position:absolute;left:0;text-align:left;z-index:251661824;visibility:visible" from="60.8pt,2.5pt" to="225.4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Zv9HA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"/>
              </w:pict>
            </w:r>
          </w:p>
          <w:p w:rsidR="00DA0949" w:rsidRPr="00474199" w:rsidRDefault="00DA0949" w:rsidP="00AE5A47">
            <w:pPr>
              <w:jc w:val="right"/>
              <w:rPr>
                <w:rFonts w:ascii="Times New Roman" w:eastAsia="MS Mincho" w:hAnsi="Times New Roman"/>
                <w:szCs w:val="28"/>
                <w:lang w:eastAsia="ja-JP"/>
              </w:rPr>
            </w:pPr>
            <w:r w:rsidRPr="00474199">
              <w:rPr>
                <w:rFonts w:ascii="Times New Roman" w:eastAsia="MS Mincho" w:hAnsi="Times New Roman"/>
                <w:i/>
                <w:szCs w:val="28"/>
                <w:lang w:eastAsia="ja-JP"/>
              </w:rPr>
              <w:t xml:space="preserve">         Hà Nội, ngày</w:t>
            </w:r>
            <w:r w:rsidR="0085626C">
              <w:rPr>
                <w:rFonts w:ascii="Times New Roman" w:eastAsia="MS Mincho" w:hAnsi="Times New Roman"/>
                <w:i/>
                <w:szCs w:val="28"/>
                <w:lang w:eastAsia="ja-JP"/>
              </w:rPr>
              <w:t xml:space="preserve"> </w:t>
            </w:r>
            <w:r w:rsidR="00AE5A47">
              <w:rPr>
                <w:rFonts w:ascii="Times New Roman" w:eastAsia="MS Mincho" w:hAnsi="Times New Roman"/>
                <w:i/>
                <w:szCs w:val="28"/>
                <w:lang w:eastAsia="ja-JP"/>
              </w:rPr>
              <w:t>24</w:t>
            </w:r>
            <w:r w:rsidRPr="00474199">
              <w:rPr>
                <w:rFonts w:ascii="Times New Roman" w:eastAsia="MS Mincho" w:hAnsi="Times New Roman"/>
                <w:i/>
                <w:szCs w:val="28"/>
                <w:lang w:eastAsia="ja-JP"/>
              </w:rPr>
              <w:t xml:space="preserve"> tháng </w:t>
            </w:r>
            <w:r w:rsidR="0085626C">
              <w:rPr>
                <w:rFonts w:ascii="Times New Roman" w:eastAsia="MS Mincho" w:hAnsi="Times New Roman"/>
                <w:i/>
                <w:szCs w:val="28"/>
                <w:lang w:eastAsia="ja-JP"/>
              </w:rPr>
              <w:t>11</w:t>
            </w:r>
            <w:r w:rsidRPr="00474199">
              <w:rPr>
                <w:rFonts w:ascii="Times New Roman" w:eastAsia="MS Mincho" w:hAnsi="Times New Roman"/>
                <w:i/>
                <w:szCs w:val="28"/>
                <w:lang w:eastAsia="ja-JP"/>
              </w:rPr>
              <w:t xml:space="preserve"> năm 201</w:t>
            </w:r>
            <w:r w:rsidR="00AD1181">
              <w:rPr>
                <w:rFonts w:ascii="Times New Roman" w:eastAsia="MS Mincho" w:hAnsi="Times New Roman"/>
                <w:i/>
                <w:szCs w:val="28"/>
                <w:lang w:eastAsia="ja-JP"/>
              </w:rPr>
              <w:t>7</w:t>
            </w:r>
          </w:p>
        </w:tc>
      </w:tr>
    </w:tbl>
    <w:p w:rsidR="00B036B0" w:rsidRDefault="00B036B0" w:rsidP="00DA0949">
      <w:pPr>
        <w:ind w:firstLine="0"/>
        <w:rPr>
          <w:sz w:val="10"/>
          <w:szCs w:val="10"/>
        </w:rPr>
      </w:pPr>
    </w:p>
    <w:p w:rsidR="00A5279C" w:rsidRDefault="00220290" w:rsidP="001E5514">
      <w:pPr>
        <w:spacing w:before="120"/>
        <w:ind w:firstLine="720"/>
        <w:rPr>
          <w:rFonts w:ascii="Times New Roman" w:hAnsi="Times New Roman"/>
          <w:bCs/>
          <w:szCs w:val="28"/>
        </w:rPr>
      </w:pPr>
      <w:r w:rsidRPr="00242590">
        <w:rPr>
          <w:rFonts w:ascii="Times New Roman" w:hAnsi="Times New Roman"/>
          <w:bCs/>
          <w:szCs w:val="28"/>
        </w:rPr>
        <w:t>Kính gử</w:t>
      </w:r>
      <w:r w:rsidR="0062121C" w:rsidRPr="00242590">
        <w:rPr>
          <w:rFonts w:ascii="Times New Roman" w:hAnsi="Times New Roman"/>
          <w:bCs/>
          <w:szCs w:val="28"/>
        </w:rPr>
        <w:t>i:</w:t>
      </w:r>
    </w:p>
    <w:p w:rsidR="00A5279C" w:rsidRDefault="00A5279C" w:rsidP="001E5514">
      <w:pPr>
        <w:ind w:left="720" w:firstLine="720"/>
        <w:rPr>
          <w:rFonts w:ascii="Times New Roman" w:hAnsi="Times New Roman"/>
          <w:bCs/>
          <w:szCs w:val="28"/>
        </w:rPr>
      </w:pPr>
      <w:r>
        <w:rPr>
          <w:rFonts w:ascii="Times New Roman" w:hAnsi="Times New Roman"/>
          <w:bCs/>
          <w:szCs w:val="28"/>
        </w:rPr>
        <w:t xml:space="preserve">- Các </w:t>
      </w:r>
      <w:r w:rsidR="00EF1106">
        <w:rPr>
          <w:rFonts w:ascii="Times New Roman" w:hAnsi="Times New Roman"/>
          <w:bCs/>
          <w:szCs w:val="28"/>
        </w:rPr>
        <w:t xml:space="preserve">Bộ: Xây dựng, Thông tin và Truyền thông, Giao thông vận </w:t>
      </w:r>
      <w:r w:rsidR="00EF1106">
        <w:rPr>
          <w:rFonts w:ascii="Times New Roman" w:hAnsi="Times New Roman"/>
          <w:bCs/>
          <w:szCs w:val="28"/>
        </w:rPr>
        <w:tab/>
      </w:r>
      <w:r w:rsidR="001E5514">
        <w:rPr>
          <w:rFonts w:ascii="Times New Roman" w:hAnsi="Times New Roman"/>
          <w:bCs/>
          <w:szCs w:val="28"/>
        </w:rPr>
        <w:t xml:space="preserve">  </w:t>
      </w:r>
      <w:r w:rsidR="00EF1106">
        <w:rPr>
          <w:rFonts w:ascii="Times New Roman" w:hAnsi="Times New Roman"/>
          <w:bCs/>
          <w:szCs w:val="28"/>
        </w:rPr>
        <w:t>tải, Y tế, Tài nguyên và Môi trường</w:t>
      </w:r>
      <w:r>
        <w:rPr>
          <w:rFonts w:ascii="Times New Roman" w:hAnsi="Times New Roman"/>
          <w:bCs/>
          <w:szCs w:val="28"/>
        </w:rPr>
        <w:t>;</w:t>
      </w:r>
    </w:p>
    <w:p w:rsidR="00A5279C" w:rsidRDefault="00A5279C" w:rsidP="001E5514">
      <w:pPr>
        <w:ind w:left="720" w:firstLine="720"/>
        <w:rPr>
          <w:rFonts w:ascii="Times New Roman" w:hAnsi="Times New Roman"/>
          <w:bCs/>
          <w:szCs w:val="28"/>
        </w:rPr>
      </w:pPr>
      <w:r>
        <w:rPr>
          <w:rFonts w:ascii="Times New Roman" w:hAnsi="Times New Roman"/>
          <w:bCs/>
          <w:szCs w:val="28"/>
        </w:rPr>
        <w:t xml:space="preserve">- </w:t>
      </w:r>
      <w:r w:rsidR="00EF1106">
        <w:rPr>
          <w:rFonts w:ascii="Times New Roman" w:hAnsi="Times New Roman"/>
          <w:bCs/>
          <w:szCs w:val="28"/>
        </w:rPr>
        <w:t>UBND các tỉnh và thành phố trực thuộc Trung ương</w:t>
      </w:r>
      <w:r>
        <w:rPr>
          <w:rFonts w:ascii="Times New Roman" w:hAnsi="Times New Roman"/>
          <w:bCs/>
          <w:szCs w:val="28"/>
        </w:rPr>
        <w:t>;</w:t>
      </w:r>
    </w:p>
    <w:p w:rsidR="00A5279C" w:rsidRDefault="00A5279C" w:rsidP="001E5514">
      <w:pPr>
        <w:ind w:left="1440" w:firstLine="0"/>
        <w:rPr>
          <w:rFonts w:ascii="Times New Roman" w:hAnsi="Times New Roman"/>
          <w:bCs/>
          <w:szCs w:val="28"/>
        </w:rPr>
      </w:pPr>
      <w:r>
        <w:rPr>
          <w:rFonts w:ascii="Times New Roman" w:hAnsi="Times New Roman"/>
          <w:bCs/>
          <w:szCs w:val="28"/>
        </w:rPr>
        <w:t>-</w:t>
      </w:r>
      <w:r w:rsidR="00806A9A">
        <w:rPr>
          <w:rFonts w:ascii="Times New Roman" w:hAnsi="Times New Roman"/>
          <w:bCs/>
          <w:szCs w:val="28"/>
        </w:rPr>
        <w:t xml:space="preserve"> </w:t>
      </w:r>
      <w:r w:rsidR="00EF1106">
        <w:rPr>
          <w:rFonts w:ascii="Times New Roman" w:hAnsi="Times New Roman"/>
          <w:bCs/>
          <w:szCs w:val="28"/>
        </w:rPr>
        <w:t>Viện Hàn lâm Khoa học và Công nghệ Việt Nam;</w:t>
      </w:r>
    </w:p>
    <w:p w:rsidR="00EF1106" w:rsidRDefault="00EF1106" w:rsidP="001E5514">
      <w:pPr>
        <w:ind w:left="1440" w:firstLine="0"/>
        <w:rPr>
          <w:rFonts w:ascii="Times New Roman" w:hAnsi="Times New Roman"/>
          <w:bCs/>
          <w:szCs w:val="28"/>
        </w:rPr>
      </w:pPr>
      <w:r>
        <w:rPr>
          <w:rFonts w:ascii="Times New Roman" w:hAnsi="Times New Roman"/>
          <w:bCs/>
          <w:szCs w:val="28"/>
        </w:rPr>
        <w:t>- Các Tập đoàn, Tổng Công ty, Công ty thuộc Bộ Công Thương;</w:t>
      </w:r>
    </w:p>
    <w:p w:rsidR="001E5514" w:rsidRDefault="00EF1106" w:rsidP="001E5514">
      <w:pPr>
        <w:ind w:left="1440" w:firstLine="0"/>
        <w:rPr>
          <w:rFonts w:ascii="Times New Roman" w:hAnsi="Times New Roman"/>
          <w:bCs/>
          <w:szCs w:val="28"/>
        </w:rPr>
      </w:pPr>
      <w:r>
        <w:rPr>
          <w:rFonts w:ascii="Times New Roman" w:hAnsi="Times New Roman"/>
          <w:bCs/>
          <w:szCs w:val="28"/>
        </w:rPr>
        <w:t>- Các Tập đoàn: Bưu c</w:t>
      </w:r>
      <w:r w:rsidR="007B2EE3">
        <w:rPr>
          <w:rFonts w:ascii="Times New Roman" w:hAnsi="Times New Roman"/>
          <w:bCs/>
          <w:szCs w:val="28"/>
        </w:rPr>
        <w:t>hính Viễn thông Việt Nam (VNPT),</w:t>
      </w:r>
      <w:r>
        <w:rPr>
          <w:rFonts w:ascii="Times New Roman" w:hAnsi="Times New Roman"/>
          <w:bCs/>
          <w:szCs w:val="28"/>
        </w:rPr>
        <w:t xml:space="preserve"> Viễn</w:t>
      </w:r>
    </w:p>
    <w:p w:rsidR="00EF1106" w:rsidRDefault="001E5514" w:rsidP="001E5514">
      <w:pPr>
        <w:ind w:left="1440" w:firstLine="0"/>
        <w:rPr>
          <w:rFonts w:ascii="Times New Roman" w:hAnsi="Times New Roman"/>
          <w:bCs/>
          <w:szCs w:val="28"/>
        </w:rPr>
      </w:pPr>
      <w:r>
        <w:rPr>
          <w:rFonts w:ascii="Times New Roman" w:hAnsi="Times New Roman"/>
          <w:bCs/>
          <w:szCs w:val="28"/>
        </w:rPr>
        <w:t xml:space="preserve">  </w:t>
      </w:r>
      <w:r w:rsidR="00EF1106">
        <w:rPr>
          <w:rFonts w:ascii="Times New Roman" w:hAnsi="Times New Roman"/>
          <w:bCs/>
          <w:szCs w:val="28"/>
        </w:rPr>
        <w:t xml:space="preserve">thông quân đội (Viettel); </w:t>
      </w:r>
    </w:p>
    <w:p w:rsidR="007B2EE3" w:rsidRDefault="007B2EE3" w:rsidP="001E5514">
      <w:pPr>
        <w:ind w:left="1440" w:firstLine="0"/>
        <w:rPr>
          <w:rFonts w:ascii="Times New Roman" w:hAnsi="Times New Roman"/>
          <w:bCs/>
          <w:szCs w:val="28"/>
        </w:rPr>
      </w:pPr>
      <w:r>
        <w:rPr>
          <w:rFonts w:ascii="Times New Roman" w:hAnsi="Times New Roman"/>
          <w:bCs/>
          <w:szCs w:val="28"/>
        </w:rPr>
        <w:t>- Ban quản lý các Khu Công nghệ cao: Hòa Lạc, Thành phố Hồ Chí  Minh, Đà Nẵng;</w:t>
      </w:r>
    </w:p>
    <w:p w:rsidR="00EF1106" w:rsidRDefault="00EF1106" w:rsidP="001E5514">
      <w:pPr>
        <w:ind w:left="1440" w:firstLine="0"/>
        <w:rPr>
          <w:rFonts w:ascii="Times New Roman" w:hAnsi="Times New Roman"/>
          <w:bCs/>
          <w:szCs w:val="28"/>
        </w:rPr>
      </w:pPr>
      <w:r>
        <w:rPr>
          <w:rFonts w:ascii="Times New Roman" w:hAnsi="Times New Roman"/>
          <w:bCs/>
          <w:szCs w:val="28"/>
        </w:rPr>
        <w:t>- Các Viện, Trường Đại học thuộc Bộ Công Thương;</w:t>
      </w:r>
    </w:p>
    <w:p w:rsidR="00EF1106" w:rsidRDefault="00EF1106" w:rsidP="001E5514">
      <w:pPr>
        <w:spacing w:after="240"/>
        <w:ind w:left="1440" w:firstLine="0"/>
        <w:rPr>
          <w:rFonts w:ascii="Times New Roman" w:hAnsi="Times New Roman"/>
          <w:bCs/>
          <w:szCs w:val="28"/>
        </w:rPr>
      </w:pPr>
      <w:r>
        <w:rPr>
          <w:rFonts w:ascii="Times New Roman" w:hAnsi="Times New Roman"/>
          <w:bCs/>
          <w:szCs w:val="28"/>
        </w:rPr>
        <w:t>- Các doanh nghiệp, tổ chức khoa học và công nghệ.</w:t>
      </w:r>
    </w:p>
    <w:p w:rsidR="00A5279C" w:rsidRDefault="00A5279C" w:rsidP="00E8084B">
      <w:pPr>
        <w:spacing w:before="60"/>
        <w:ind w:firstLine="0"/>
        <w:rPr>
          <w:rFonts w:ascii="Times New Roman" w:hAnsi="Times New Roman"/>
          <w:bCs/>
          <w:szCs w:val="28"/>
        </w:rPr>
      </w:pPr>
      <w:r>
        <w:rPr>
          <w:rFonts w:ascii="Times New Roman" w:hAnsi="Times New Roman"/>
          <w:bCs/>
          <w:szCs w:val="28"/>
        </w:rPr>
        <w:tab/>
      </w:r>
      <w:r w:rsidR="0062135B">
        <w:rPr>
          <w:rFonts w:ascii="Times New Roman" w:hAnsi="Times New Roman"/>
          <w:bCs/>
          <w:szCs w:val="28"/>
        </w:rPr>
        <w:t xml:space="preserve">Thực hiện </w:t>
      </w:r>
      <w:r w:rsidR="009A61B9">
        <w:rPr>
          <w:rFonts w:ascii="Times New Roman" w:hAnsi="Times New Roman"/>
          <w:bCs/>
          <w:szCs w:val="28"/>
        </w:rPr>
        <w:t xml:space="preserve">Quyết định số 842/QĐ-TTg ngày 01 tháng 6 năm 2011 của Thủ tướng Chính phủ về việc phê duyệt "Kế hoạch phát triển một số ngành công nghiệp công nghệ cao đến năm 2020" (sau đây gọi tắt là Quyết định số 842/QĐ-TTg và Kế hoạch CNC) và Quyết định số 347/QĐ-TTg ngày 22 tháng 02 năm 2013 của Thủ tướng Chính phủ về việc phê duyệt "Chương trình </w:t>
      </w:r>
      <w:r w:rsidR="009A4D77">
        <w:rPr>
          <w:rFonts w:ascii="Times New Roman" w:hAnsi="Times New Roman"/>
          <w:bCs/>
          <w:szCs w:val="28"/>
        </w:rPr>
        <w:t>phát triển một số ngành công nghiệp công nghệ cao</w:t>
      </w:r>
      <w:r w:rsidR="009A61B9">
        <w:rPr>
          <w:rFonts w:ascii="Times New Roman" w:hAnsi="Times New Roman"/>
          <w:bCs/>
          <w:szCs w:val="28"/>
        </w:rPr>
        <w:t>"</w:t>
      </w:r>
      <w:r w:rsidR="009A4D77">
        <w:rPr>
          <w:rFonts w:ascii="Times New Roman" w:hAnsi="Times New Roman"/>
          <w:bCs/>
          <w:szCs w:val="28"/>
        </w:rPr>
        <w:t xml:space="preserve"> (sau đây gọi tắt là Quyết định số 347/QĐ-TTg và Chương trình CNC), Bộ Công Thương thông báo để các tổ chức, </w:t>
      </w:r>
      <w:r w:rsidR="001E5514">
        <w:rPr>
          <w:rFonts w:ascii="Times New Roman" w:hAnsi="Times New Roman"/>
          <w:bCs/>
          <w:szCs w:val="28"/>
        </w:rPr>
        <w:t xml:space="preserve">đơn vị </w:t>
      </w:r>
      <w:r w:rsidR="009A4D77">
        <w:rPr>
          <w:rFonts w:ascii="Times New Roman" w:hAnsi="Times New Roman"/>
          <w:bCs/>
          <w:szCs w:val="28"/>
        </w:rPr>
        <w:t>đăng ký dự án tham gia thực hiện Kế hoạch CNC năm 201</w:t>
      </w:r>
      <w:r w:rsidR="000C7EA6">
        <w:rPr>
          <w:rFonts w:ascii="Times New Roman" w:hAnsi="Times New Roman"/>
          <w:bCs/>
          <w:szCs w:val="28"/>
        </w:rPr>
        <w:t>9</w:t>
      </w:r>
      <w:r w:rsidR="009A4D77">
        <w:rPr>
          <w:rFonts w:ascii="Times New Roman" w:hAnsi="Times New Roman"/>
          <w:bCs/>
          <w:szCs w:val="28"/>
        </w:rPr>
        <w:t xml:space="preserve"> và Chương trình CNC năm </w:t>
      </w:r>
      <w:r w:rsidR="00B10E32">
        <w:rPr>
          <w:rFonts w:ascii="Times New Roman" w:hAnsi="Times New Roman"/>
          <w:bCs/>
          <w:szCs w:val="28"/>
        </w:rPr>
        <w:t>201</w:t>
      </w:r>
      <w:r w:rsidR="000C7EA6">
        <w:rPr>
          <w:rFonts w:ascii="Times New Roman" w:hAnsi="Times New Roman"/>
          <w:bCs/>
          <w:szCs w:val="28"/>
        </w:rPr>
        <w:t>9</w:t>
      </w:r>
      <w:r w:rsidR="00B10E32">
        <w:rPr>
          <w:rFonts w:ascii="Times New Roman" w:hAnsi="Times New Roman"/>
          <w:bCs/>
          <w:szCs w:val="28"/>
        </w:rPr>
        <w:t>. Dự án đăng ký đề xuất cần bám sát và thuộc phạm vi, đối tượng, mục tiêu, nội dung của Kế hoạch CNC và Chương trình CNC đã được Thủ tướng Chính phủ phê duyệt, cụ thể như sau:</w:t>
      </w:r>
    </w:p>
    <w:p w:rsidR="008368FF" w:rsidRDefault="009326AD" w:rsidP="00E8084B">
      <w:pPr>
        <w:spacing w:before="60"/>
        <w:ind w:firstLine="720"/>
        <w:rPr>
          <w:rFonts w:ascii="Times New Roman" w:hAnsi="Times New Roman"/>
          <w:szCs w:val="28"/>
          <w:lang w:val="nl-NL"/>
        </w:rPr>
      </w:pPr>
      <w:r>
        <w:rPr>
          <w:rFonts w:ascii="Times New Roman" w:hAnsi="Times New Roman"/>
          <w:szCs w:val="28"/>
          <w:lang w:val="nl-NL"/>
        </w:rPr>
        <w:t>1. Phạm vi và đối tượng:</w:t>
      </w:r>
    </w:p>
    <w:p w:rsidR="009326AD" w:rsidRDefault="009326AD" w:rsidP="00E8084B">
      <w:pPr>
        <w:spacing w:before="60"/>
        <w:ind w:firstLine="720"/>
        <w:rPr>
          <w:rFonts w:ascii="Times New Roman" w:hAnsi="Times New Roman"/>
          <w:szCs w:val="28"/>
          <w:lang w:val="nl-NL"/>
        </w:rPr>
      </w:pPr>
      <w:r>
        <w:rPr>
          <w:rFonts w:ascii="Times New Roman" w:hAnsi="Times New Roman"/>
          <w:szCs w:val="28"/>
          <w:lang w:val="nl-NL"/>
        </w:rPr>
        <w:t>Dự án đề xuất là dự án phát triển công nghiệp công nghệ cao có công nghệ, sản phẩm thuộc Danh mục công nghệ cao ưu tiên đầu tư phát triển, Danh mục sản phẩm công nghệ cao khuyến khích phát triển được ban hành kèm theo Quyết định số 66/2014/QĐ-TTg ngày 25 tháng 11 năm 2014 của Thủ tướng Chính phủ và phù hợp với đối tượng, mục tiêu được quy định tại Quyết định số 842/QĐ-TTg và Quyết định số 347/QĐ-TTg.</w:t>
      </w:r>
    </w:p>
    <w:p w:rsidR="009326AD" w:rsidRDefault="009326AD" w:rsidP="00E8084B">
      <w:pPr>
        <w:spacing w:before="60"/>
        <w:ind w:firstLine="720"/>
        <w:rPr>
          <w:rFonts w:ascii="Times New Roman" w:hAnsi="Times New Roman"/>
          <w:szCs w:val="28"/>
          <w:lang w:val="nl-NL"/>
        </w:rPr>
      </w:pPr>
      <w:r>
        <w:rPr>
          <w:rFonts w:ascii="Times New Roman" w:hAnsi="Times New Roman"/>
          <w:szCs w:val="28"/>
          <w:lang w:val="nl-NL"/>
        </w:rPr>
        <w:t xml:space="preserve">2. Nội dung của dự án: </w:t>
      </w:r>
    </w:p>
    <w:p w:rsidR="009326AD" w:rsidRDefault="009326AD" w:rsidP="00E8084B">
      <w:pPr>
        <w:spacing w:before="60"/>
        <w:ind w:firstLine="720"/>
        <w:rPr>
          <w:rFonts w:ascii="Times New Roman" w:hAnsi="Times New Roman"/>
          <w:szCs w:val="28"/>
          <w:lang w:val="nl-NL"/>
        </w:rPr>
      </w:pPr>
      <w:r>
        <w:rPr>
          <w:rFonts w:ascii="Times New Roman" w:hAnsi="Times New Roman"/>
          <w:szCs w:val="28"/>
          <w:lang w:val="nl-NL"/>
        </w:rPr>
        <w:t>a) Đối với dự án đăng ký tham gia thực hiện Kế hoạch CNC: Dự án phát triển công nghiệp công nghệ cao đăng ký tham gia thực hiện Kế hoạch CNC là dự án đầu tư có nội dung phù hợp với quy định tại Khoản 2 Điều 2 Quyết định số 842/QĐ-TTg.</w:t>
      </w:r>
    </w:p>
    <w:p w:rsidR="009326AD" w:rsidRDefault="009326AD" w:rsidP="00E8084B">
      <w:pPr>
        <w:spacing w:before="60"/>
        <w:ind w:firstLine="720"/>
        <w:rPr>
          <w:rFonts w:ascii="Times New Roman" w:hAnsi="Times New Roman"/>
          <w:szCs w:val="28"/>
          <w:lang w:val="nl-NL"/>
        </w:rPr>
      </w:pPr>
      <w:r>
        <w:rPr>
          <w:rFonts w:ascii="Times New Roman" w:hAnsi="Times New Roman"/>
          <w:szCs w:val="28"/>
          <w:lang w:val="nl-NL"/>
        </w:rPr>
        <w:t xml:space="preserve">b) Đối với dự án đăng ký tham gia thực hiện Chương trình CNC: Dự án đăng ký tham gia thực hiện Chương trình CNC là những nhiệm vụ có nội dung </w:t>
      </w:r>
      <w:r>
        <w:rPr>
          <w:rFonts w:ascii="Times New Roman" w:hAnsi="Times New Roman"/>
          <w:szCs w:val="28"/>
          <w:lang w:val="nl-NL"/>
        </w:rPr>
        <w:lastRenderedPageBreak/>
        <w:t>phù hợp với quy định tại Khoản II Điều 1 Quyết định số 347/QĐ-TTg và Thông tư số 45/2015/TT-BCT ngày 10 tháng 12 năm 2015 của Bộ Công Thương quy định quản lý Chương trình phát triển một số ngành công nghiệp công nghệ cao.</w:t>
      </w:r>
    </w:p>
    <w:p w:rsidR="009326AD" w:rsidRDefault="009326AD" w:rsidP="00E8084B">
      <w:pPr>
        <w:spacing w:before="60"/>
        <w:ind w:firstLine="720"/>
        <w:rPr>
          <w:rFonts w:ascii="Times New Roman" w:hAnsi="Times New Roman"/>
          <w:szCs w:val="28"/>
          <w:lang w:val="nl-NL"/>
        </w:rPr>
      </w:pPr>
      <w:r>
        <w:rPr>
          <w:rFonts w:ascii="Times New Roman" w:hAnsi="Times New Roman"/>
          <w:szCs w:val="28"/>
          <w:lang w:val="nl-NL"/>
        </w:rPr>
        <w:t>3. Nội dung cơ chế, chính sách ưu đãi đối với dự án:</w:t>
      </w:r>
    </w:p>
    <w:p w:rsidR="009326AD" w:rsidRDefault="009326AD" w:rsidP="00E8084B">
      <w:pPr>
        <w:spacing w:before="60"/>
        <w:ind w:firstLine="720"/>
        <w:rPr>
          <w:rFonts w:ascii="Times New Roman" w:hAnsi="Times New Roman"/>
          <w:szCs w:val="28"/>
          <w:lang w:val="nl-NL"/>
        </w:rPr>
      </w:pPr>
      <w:r>
        <w:rPr>
          <w:rFonts w:ascii="Times New Roman" w:hAnsi="Times New Roman"/>
          <w:szCs w:val="28"/>
          <w:lang w:val="nl-NL"/>
        </w:rPr>
        <w:t>a) Đối với dự án đăng ký tham gia thực hiện Kế hoạch CNC: Nội dung cơ chế, chính sách ưu đãi cho dự án đầu tư do Thủ tướng Chính phủ quyết định bao gồm ưu đãi vay tín dụng đầu tư nhà nước của Ngân hàng Phát triển Việt Nam, miễn giảm thuế, tiền thuê đất và hỗ trợ từ ngân sách nhà nước được quy định cụ thể tại Tiết 4 Khoản III Điều 1 Quyết định số 2457/QĐ-TTg ngày 31 tháng 12 năm 2011 của Thủ tướng Chính phủ về việc phê duyệt Chương trình quốc gia phát triển công nghệ cao đến năm 2020.</w:t>
      </w:r>
    </w:p>
    <w:p w:rsidR="009326AD" w:rsidRDefault="009326AD" w:rsidP="00E8084B">
      <w:pPr>
        <w:spacing w:before="60"/>
        <w:ind w:firstLine="720"/>
        <w:rPr>
          <w:rFonts w:ascii="Times New Roman" w:hAnsi="Times New Roman"/>
          <w:szCs w:val="28"/>
          <w:lang w:val="nl-NL"/>
        </w:rPr>
      </w:pPr>
      <w:r>
        <w:rPr>
          <w:rFonts w:ascii="Times New Roman" w:hAnsi="Times New Roman"/>
          <w:szCs w:val="28"/>
          <w:lang w:val="nl-NL"/>
        </w:rPr>
        <w:t>b) Đối với dự án đăng ký tham gia thực hiện Chương trình CNC:</w:t>
      </w:r>
      <w:r w:rsidR="00DB5BBE">
        <w:rPr>
          <w:rFonts w:ascii="Times New Roman" w:hAnsi="Times New Roman"/>
          <w:szCs w:val="28"/>
          <w:lang w:val="nl-NL"/>
        </w:rPr>
        <w:t xml:space="preserve"> Nội dung cơ chế, chính sách ưu đãi cho nhiệm vụ bao gồm hỗ trợ kinh phí ngân sách nhà nước từ Bộ Công Thương và các ưu đãi khác theo quy định tại Tiết 4 Khoản III Điều 1 Quyết định số 347/QĐ-TTg.</w:t>
      </w:r>
    </w:p>
    <w:p w:rsidR="00DB5BBE" w:rsidRDefault="00DB5BBE" w:rsidP="00E8084B">
      <w:pPr>
        <w:spacing w:before="60"/>
        <w:ind w:firstLine="720"/>
        <w:rPr>
          <w:rFonts w:ascii="Times New Roman" w:hAnsi="Times New Roman"/>
          <w:szCs w:val="28"/>
          <w:lang w:val="nl-NL"/>
        </w:rPr>
      </w:pPr>
      <w:r>
        <w:rPr>
          <w:rFonts w:ascii="Times New Roman" w:hAnsi="Times New Roman"/>
          <w:szCs w:val="28"/>
          <w:lang w:val="nl-NL"/>
        </w:rPr>
        <w:t>Hồ sơ đăng ký dự án thực hiện Kế hoạch CNC bao gồm: (1) Công văn đăng ký của chủ dự án gửi Bộ Công Thương (Mẫu 1); (2) Bản đăng ký đề xuất dự án (Mẫu 2); (3) Thuyết minh ý tưởng dự án (Mẫu 3) được gửi kèm theo công văn này.</w:t>
      </w:r>
    </w:p>
    <w:p w:rsidR="00DB5BBE" w:rsidRDefault="00DB5BBE" w:rsidP="00E8084B">
      <w:pPr>
        <w:spacing w:before="60"/>
        <w:ind w:firstLine="720"/>
        <w:rPr>
          <w:rFonts w:ascii="Times New Roman" w:hAnsi="Times New Roman"/>
          <w:szCs w:val="28"/>
          <w:lang w:val="nl-NL"/>
        </w:rPr>
      </w:pPr>
      <w:r>
        <w:rPr>
          <w:rFonts w:ascii="Times New Roman" w:hAnsi="Times New Roman"/>
          <w:szCs w:val="28"/>
          <w:lang w:val="nl-NL"/>
        </w:rPr>
        <w:t>Hồ sơ đăng ký dự án thực hiện Chương trình CNC được quy định tại Thông tư số 45/2015/TT-BCT ngày 10 tháng 12 năm 2015 của Bộ Công Thương quy định quản lý Chương trình phát triển một số ngành công nghiệp công nghệ cao.</w:t>
      </w:r>
    </w:p>
    <w:p w:rsidR="00DB5BBE" w:rsidRDefault="00DB5BBE" w:rsidP="00E8084B">
      <w:pPr>
        <w:spacing w:before="60"/>
        <w:ind w:firstLine="720"/>
        <w:rPr>
          <w:rFonts w:ascii="Times New Roman" w:hAnsi="Times New Roman"/>
          <w:szCs w:val="28"/>
          <w:lang w:val="nl-NL"/>
        </w:rPr>
      </w:pPr>
      <w:r>
        <w:rPr>
          <w:rFonts w:ascii="Times New Roman" w:hAnsi="Times New Roman"/>
          <w:szCs w:val="28"/>
          <w:lang w:val="nl-NL"/>
        </w:rPr>
        <w:t>Mẫu hồ sơ được đăng tại địa chỉ: http://www.moit.gov.vn</w:t>
      </w:r>
    </w:p>
    <w:p w:rsidR="00DB5BBE" w:rsidRDefault="00DB5BBE" w:rsidP="00E8084B">
      <w:pPr>
        <w:spacing w:before="60"/>
        <w:ind w:firstLine="720"/>
        <w:rPr>
          <w:rFonts w:ascii="Times New Roman" w:hAnsi="Times New Roman"/>
          <w:szCs w:val="28"/>
          <w:lang w:val="nl-NL"/>
        </w:rPr>
      </w:pPr>
      <w:r>
        <w:rPr>
          <w:rFonts w:ascii="Times New Roman" w:hAnsi="Times New Roman"/>
          <w:szCs w:val="28"/>
          <w:lang w:val="nl-NL"/>
        </w:rPr>
        <w:t xml:space="preserve">Hồ sơ đăng ký đề nghị gửi về địa chỉ: Bộ Công Thương, số 54 Hai Bà Trưng, Hoàn Kiếm, Hà Nội </w:t>
      </w:r>
      <w:r w:rsidRPr="00F008BF">
        <w:rPr>
          <w:rFonts w:ascii="Times New Roman" w:hAnsi="Times New Roman"/>
          <w:b/>
          <w:szCs w:val="28"/>
          <w:lang w:val="nl-NL"/>
        </w:rPr>
        <w:t>trước ngày 1</w:t>
      </w:r>
      <w:r w:rsidR="000C7EA6">
        <w:rPr>
          <w:rFonts w:ascii="Times New Roman" w:hAnsi="Times New Roman"/>
          <w:b/>
          <w:szCs w:val="28"/>
          <w:lang w:val="nl-NL"/>
        </w:rPr>
        <w:t>5</w:t>
      </w:r>
      <w:r w:rsidR="00EF4E16">
        <w:rPr>
          <w:rFonts w:ascii="Times New Roman" w:hAnsi="Times New Roman"/>
          <w:b/>
          <w:szCs w:val="28"/>
          <w:lang w:val="nl-NL"/>
        </w:rPr>
        <w:t xml:space="preserve"> tháng 01 năm 2018</w:t>
      </w:r>
      <w:r w:rsidR="006408F5" w:rsidRPr="00F008BF">
        <w:rPr>
          <w:rFonts w:ascii="Times New Roman" w:hAnsi="Times New Roman"/>
          <w:b/>
          <w:szCs w:val="28"/>
          <w:lang w:val="nl-NL"/>
        </w:rPr>
        <w:t xml:space="preserve"> (đợt 1) hoặc trước ngày 1</w:t>
      </w:r>
      <w:r w:rsidR="000C7EA6">
        <w:rPr>
          <w:rFonts w:ascii="Times New Roman" w:hAnsi="Times New Roman"/>
          <w:b/>
          <w:szCs w:val="28"/>
          <w:lang w:val="nl-NL"/>
        </w:rPr>
        <w:t>5</w:t>
      </w:r>
      <w:r w:rsidR="006408F5" w:rsidRPr="00F008BF">
        <w:rPr>
          <w:rFonts w:ascii="Times New Roman" w:hAnsi="Times New Roman"/>
          <w:b/>
          <w:szCs w:val="28"/>
          <w:lang w:val="nl-NL"/>
        </w:rPr>
        <w:t xml:space="preserve"> tháng 3 năm 201</w:t>
      </w:r>
      <w:r w:rsidR="00EF4E16">
        <w:rPr>
          <w:rFonts w:ascii="Times New Roman" w:hAnsi="Times New Roman"/>
          <w:b/>
          <w:szCs w:val="28"/>
          <w:lang w:val="nl-NL"/>
        </w:rPr>
        <w:t>8</w:t>
      </w:r>
      <w:r w:rsidR="006408F5" w:rsidRPr="00F008BF">
        <w:rPr>
          <w:rFonts w:ascii="Times New Roman" w:hAnsi="Times New Roman"/>
          <w:b/>
          <w:szCs w:val="28"/>
          <w:lang w:val="nl-NL"/>
        </w:rPr>
        <w:t xml:space="preserve"> (</w:t>
      </w:r>
      <w:r w:rsidR="00F008BF" w:rsidRPr="00F008BF">
        <w:rPr>
          <w:rFonts w:ascii="Times New Roman" w:hAnsi="Times New Roman"/>
          <w:b/>
          <w:szCs w:val="28"/>
          <w:lang w:val="nl-NL"/>
        </w:rPr>
        <w:t>đợt 2)</w:t>
      </w:r>
      <w:r w:rsidRPr="00F008BF">
        <w:rPr>
          <w:rFonts w:ascii="Times New Roman" w:hAnsi="Times New Roman"/>
          <w:b/>
          <w:szCs w:val="28"/>
          <w:lang w:val="nl-NL"/>
        </w:rPr>
        <w:t>.</w:t>
      </w:r>
    </w:p>
    <w:p w:rsidR="007C593A" w:rsidRPr="006F63EF" w:rsidRDefault="00D14843" w:rsidP="00E8084B">
      <w:pPr>
        <w:spacing w:before="60"/>
        <w:ind w:firstLine="720"/>
        <w:rPr>
          <w:rFonts w:ascii="Times New Roman" w:hAnsi="Times New Roman"/>
          <w:szCs w:val="28"/>
          <w:lang w:val="nl-NL"/>
        </w:rPr>
      </w:pPr>
      <w:r>
        <w:rPr>
          <w:rFonts w:ascii="Times New Roman" w:hAnsi="Times New Roman"/>
          <w:szCs w:val="28"/>
          <w:lang w:val="nl-NL"/>
        </w:rPr>
        <w:t>Trong quá trình xây dựng đề xuất dự án, để được hướng dẫn giải đáp, cung cấp thêm thông tin đề nghị liên hệ Vụ Khoa học và Công nghệ, Bộ Công Thương theo đầu mối: ông Lê Việt Cường, điện thoại: (04) 22202312, email: cuonglv@moit.gov.vn (về Kế hoạch CNC) hoặc ông Nguyễn Bá Chiến, điện thoại: (04) 22202438, email: chiennb@moit.gov.vn (về Chương trình CNC)</w:t>
      </w:r>
      <w:r w:rsidR="007C593A" w:rsidRPr="006F63EF">
        <w:rPr>
          <w:rFonts w:ascii="Times New Roman" w:hAnsi="Times New Roman"/>
          <w:szCs w:val="28"/>
          <w:lang w:val="nl-NL"/>
        </w:rPr>
        <w:t>.</w:t>
      </w:r>
      <w:r w:rsidR="00FD7CF3" w:rsidRPr="006F63EF">
        <w:rPr>
          <w:rFonts w:ascii="Times New Roman" w:hAnsi="Times New Roman"/>
          <w:szCs w:val="28"/>
          <w:lang w:val="nl-NL"/>
        </w:rPr>
        <w:t>/.</w:t>
      </w:r>
    </w:p>
    <w:p w:rsidR="00220290" w:rsidRPr="006F63EF" w:rsidRDefault="00220290" w:rsidP="001A7068">
      <w:pPr>
        <w:rPr>
          <w:lang w:val="nl-NL"/>
        </w:rPr>
      </w:pPr>
      <w:r w:rsidRPr="006F63EF">
        <w:rPr>
          <w:rFonts w:ascii="Times New Roman" w:hAnsi="Times New Roman"/>
          <w:lang w:val="nl-NL"/>
        </w:rPr>
        <w:tab/>
      </w:r>
      <w:r w:rsidRPr="006F63EF">
        <w:rPr>
          <w:rFonts w:ascii="Times New Roman" w:hAnsi="Times New Roman"/>
          <w:lang w:val="nl-NL"/>
        </w:rPr>
        <w:tab/>
      </w:r>
      <w:r w:rsidRPr="006F63EF">
        <w:rPr>
          <w:rFonts w:ascii="Times New Roman" w:hAnsi="Times New Roman"/>
          <w:lang w:val="nl-NL"/>
        </w:rPr>
        <w:tab/>
      </w:r>
      <w:r w:rsidRPr="006F63EF">
        <w:rPr>
          <w:rFonts w:ascii="Times New Roman" w:hAnsi="Times New Roman"/>
          <w:lang w:val="nl-NL"/>
        </w:rPr>
        <w:tab/>
      </w:r>
      <w:r w:rsidRPr="006F63EF">
        <w:rPr>
          <w:rFonts w:ascii="Times New Roman" w:hAnsi="Times New Roman"/>
          <w:lang w:val="nl-NL"/>
        </w:rPr>
        <w:tab/>
      </w:r>
      <w:r w:rsidRPr="006F63EF">
        <w:rPr>
          <w:lang w:val="nl-NL"/>
        </w:rPr>
        <w:tab/>
      </w:r>
    </w:p>
    <w:tbl>
      <w:tblPr>
        <w:tblW w:w="0" w:type="auto"/>
        <w:tblInd w:w="108" w:type="dxa"/>
        <w:tblLook w:val="01E0"/>
      </w:tblPr>
      <w:tblGrid>
        <w:gridCol w:w="4820"/>
        <w:gridCol w:w="4009"/>
      </w:tblGrid>
      <w:tr w:rsidR="00F719FD" w:rsidRPr="00EE6B78" w:rsidTr="002D7568">
        <w:tc>
          <w:tcPr>
            <w:tcW w:w="4820" w:type="dxa"/>
          </w:tcPr>
          <w:p w:rsidR="00220290" w:rsidRPr="006F63EF" w:rsidRDefault="00220290" w:rsidP="001A7068">
            <w:pPr>
              <w:pStyle w:val="Heading3"/>
              <w:rPr>
                <w:rFonts w:ascii="Times New Roman" w:hAnsi="Times New Roman"/>
                <w:lang w:val="nl-NL"/>
              </w:rPr>
            </w:pPr>
            <w:r w:rsidRPr="006F63EF">
              <w:rPr>
                <w:rFonts w:ascii="Times New Roman" w:hAnsi="Times New Roman"/>
                <w:lang w:val="nl-NL"/>
              </w:rPr>
              <w:t>N</w:t>
            </w:r>
            <w:r w:rsidRPr="006F63EF">
              <w:rPr>
                <w:rFonts w:ascii="Times New Roman" w:hAnsi="Times New Roman" w:hint="eastAsia"/>
                <w:lang w:val="nl-NL"/>
              </w:rPr>
              <w:t>ơ</w:t>
            </w:r>
            <w:r w:rsidRPr="006F63EF">
              <w:rPr>
                <w:rFonts w:ascii="Times New Roman" w:hAnsi="Times New Roman"/>
                <w:lang w:val="nl-NL"/>
              </w:rPr>
              <w:t xml:space="preserve">i nhận: </w:t>
            </w:r>
          </w:p>
          <w:p w:rsidR="00E149B6" w:rsidRPr="006F63EF" w:rsidRDefault="00220290" w:rsidP="00F719FD">
            <w:pPr>
              <w:ind w:firstLine="0"/>
              <w:rPr>
                <w:rFonts w:ascii="Times New Roman" w:hAnsi="Times New Roman"/>
                <w:sz w:val="22"/>
                <w:szCs w:val="22"/>
                <w:lang w:val="nl-NL"/>
              </w:rPr>
            </w:pPr>
            <w:r w:rsidRPr="006F63EF">
              <w:rPr>
                <w:rFonts w:ascii="Times New Roman" w:hAnsi="Times New Roman"/>
                <w:sz w:val="22"/>
                <w:szCs w:val="22"/>
                <w:lang w:val="nl-NL"/>
              </w:rPr>
              <w:t>- Nh</w:t>
            </w:r>
            <w:r w:rsidRPr="006F63EF">
              <w:rPr>
                <w:rFonts w:ascii="Times New Roman" w:hAnsi="Times New Roman" w:hint="eastAsia"/>
                <w:sz w:val="22"/>
                <w:szCs w:val="22"/>
                <w:lang w:val="nl-NL"/>
              </w:rPr>
              <w:t>ư</w:t>
            </w:r>
            <w:r w:rsidR="00664E87" w:rsidRPr="006F63EF">
              <w:rPr>
                <w:rFonts w:ascii="Times New Roman" w:hAnsi="Times New Roman"/>
                <w:sz w:val="22"/>
                <w:szCs w:val="22"/>
                <w:lang w:val="nl-NL"/>
              </w:rPr>
              <w:t xml:space="preserve"> trên;</w:t>
            </w:r>
          </w:p>
          <w:p w:rsidR="00231250" w:rsidRDefault="00231250" w:rsidP="001A7068">
            <w:pPr>
              <w:ind w:firstLine="0"/>
              <w:rPr>
                <w:rFonts w:ascii="Times New Roman" w:hAnsi="Times New Roman"/>
                <w:sz w:val="22"/>
                <w:szCs w:val="22"/>
                <w:lang w:val="nl-NL"/>
              </w:rPr>
            </w:pPr>
            <w:r>
              <w:rPr>
                <w:rFonts w:ascii="Times New Roman" w:hAnsi="Times New Roman"/>
                <w:sz w:val="22"/>
                <w:szCs w:val="22"/>
                <w:lang w:val="nl-NL"/>
              </w:rPr>
              <w:t>- Cổng thông tin điện tử Bộ Công Thương;</w:t>
            </w:r>
          </w:p>
          <w:p w:rsidR="00220290" w:rsidRPr="006F63EF" w:rsidRDefault="00220290" w:rsidP="001A7068">
            <w:pPr>
              <w:ind w:firstLine="0"/>
              <w:rPr>
                <w:rFonts w:ascii="Times New Roman" w:hAnsi="Times New Roman"/>
                <w:sz w:val="22"/>
                <w:szCs w:val="22"/>
                <w:lang w:val="nl-NL"/>
              </w:rPr>
            </w:pPr>
            <w:r w:rsidRPr="006F63EF">
              <w:rPr>
                <w:rFonts w:ascii="Times New Roman" w:hAnsi="Times New Roman"/>
                <w:sz w:val="22"/>
                <w:szCs w:val="22"/>
                <w:lang w:val="nl-NL"/>
              </w:rPr>
              <w:t>- L</w:t>
            </w:r>
            <w:r w:rsidRPr="006F63EF">
              <w:rPr>
                <w:rFonts w:ascii="Times New Roman" w:hAnsi="Times New Roman" w:hint="eastAsia"/>
                <w:sz w:val="22"/>
                <w:szCs w:val="22"/>
                <w:lang w:val="nl-NL"/>
              </w:rPr>
              <w:t>ư</w:t>
            </w:r>
            <w:r w:rsidRPr="006F63EF">
              <w:rPr>
                <w:rFonts w:ascii="Times New Roman" w:hAnsi="Times New Roman"/>
                <w:sz w:val="22"/>
                <w:szCs w:val="22"/>
                <w:lang w:val="nl-NL"/>
              </w:rPr>
              <w:t xml:space="preserve">u: </w:t>
            </w:r>
            <w:r w:rsidR="008F6A82" w:rsidRPr="006F63EF">
              <w:rPr>
                <w:rFonts w:ascii="Times New Roman" w:hAnsi="Times New Roman"/>
                <w:sz w:val="22"/>
                <w:szCs w:val="22"/>
                <w:lang w:val="nl-NL"/>
              </w:rPr>
              <w:t xml:space="preserve">VT, </w:t>
            </w:r>
            <w:r w:rsidR="00EC3243" w:rsidRPr="006F63EF">
              <w:rPr>
                <w:rFonts w:ascii="Times New Roman" w:hAnsi="Times New Roman"/>
                <w:sz w:val="22"/>
                <w:szCs w:val="22"/>
                <w:lang w:val="nl-NL"/>
              </w:rPr>
              <w:t>KHCN</w:t>
            </w:r>
            <w:r w:rsidR="00664E87" w:rsidRPr="006F63EF">
              <w:rPr>
                <w:rFonts w:ascii="Times New Roman" w:hAnsi="Times New Roman"/>
                <w:sz w:val="22"/>
                <w:szCs w:val="22"/>
                <w:lang w:val="nl-NL"/>
              </w:rPr>
              <w:t>.</w:t>
            </w:r>
          </w:p>
          <w:p w:rsidR="00220290" w:rsidRPr="006F63EF" w:rsidRDefault="00220290" w:rsidP="001A7068">
            <w:pPr>
              <w:ind w:firstLine="0"/>
              <w:rPr>
                <w:lang w:val="nl-NL"/>
              </w:rPr>
            </w:pPr>
          </w:p>
        </w:tc>
        <w:tc>
          <w:tcPr>
            <w:tcW w:w="4009" w:type="dxa"/>
          </w:tcPr>
          <w:p w:rsidR="00220290" w:rsidRPr="006F63EF" w:rsidRDefault="000A73C1" w:rsidP="001A7068">
            <w:pPr>
              <w:ind w:firstLine="0"/>
              <w:jc w:val="center"/>
              <w:rPr>
                <w:rFonts w:ascii="Times New Roman" w:hAnsi="Times New Roman"/>
                <w:szCs w:val="28"/>
                <w:lang w:val="nl-NL"/>
              </w:rPr>
            </w:pPr>
            <w:r w:rsidRPr="006F63EF">
              <w:rPr>
                <w:rFonts w:ascii="Times New Roman" w:hAnsi="Times New Roman"/>
                <w:b/>
                <w:szCs w:val="28"/>
                <w:lang w:val="nl-NL"/>
              </w:rPr>
              <w:t>KT.</w:t>
            </w:r>
            <w:r w:rsidR="007112D4">
              <w:rPr>
                <w:rFonts w:ascii="Times New Roman" w:hAnsi="Times New Roman"/>
                <w:b/>
                <w:szCs w:val="28"/>
                <w:lang w:val="nl-NL"/>
              </w:rPr>
              <w:t xml:space="preserve"> </w:t>
            </w:r>
            <w:r w:rsidR="00220290" w:rsidRPr="006F63EF">
              <w:rPr>
                <w:rFonts w:ascii="Times New Roman" w:hAnsi="Times New Roman"/>
                <w:b/>
                <w:szCs w:val="28"/>
                <w:lang w:val="nl-NL"/>
              </w:rPr>
              <w:t>BỘ TRƯỞNG</w:t>
            </w:r>
          </w:p>
          <w:p w:rsidR="00220290" w:rsidRPr="006F63EF" w:rsidRDefault="000A73C1" w:rsidP="001A7068">
            <w:pPr>
              <w:ind w:firstLine="0"/>
              <w:jc w:val="center"/>
              <w:rPr>
                <w:rFonts w:ascii="Times New Roman" w:hAnsi="Times New Roman"/>
                <w:b/>
                <w:sz w:val="26"/>
                <w:szCs w:val="26"/>
                <w:lang w:val="nl-NL"/>
              </w:rPr>
            </w:pPr>
            <w:r w:rsidRPr="006F63EF">
              <w:rPr>
                <w:rFonts w:ascii="Times New Roman" w:hAnsi="Times New Roman"/>
                <w:b/>
                <w:szCs w:val="28"/>
                <w:lang w:val="nl-NL"/>
              </w:rPr>
              <w:t>THỨ TRƯỞNG</w:t>
            </w:r>
          </w:p>
          <w:p w:rsidR="00EC3243" w:rsidRPr="006F63EF" w:rsidRDefault="00EC3243" w:rsidP="001A7068">
            <w:pPr>
              <w:ind w:firstLine="0"/>
              <w:jc w:val="center"/>
              <w:rPr>
                <w:rFonts w:ascii="Times New Roman" w:hAnsi="Times New Roman"/>
                <w:color w:val="0000FF"/>
                <w:szCs w:val="28"/>
                <w:lang w:val="nl-NL"/>
              </w:rPr>
            </w:pPr>
          </w:p>
          <w:p w:rsidR="00C64741" w:rsidRDefault="00C64741" w:rsidP="001A7068">
            <w:pPr>
              <w:ind w:firstLine="0"/>
              <w:jc w:val="center"/>
              <w:rPr>
                <w:rFonts w:ascii="Times New Roman" w:hAnsi="Times New Roman"/>
                <w:b/>
                <w:lang w:val="nl-NL"/>
              </w:rPr>
            </w:pPr>
          </w:p>
          <w:p w:rsidR="00327287" w:rsidRPr="000C3E03" w:rsidRDefault="00F14D1A" w:rsidP="001A7068">
            <w:pPr>
              <w:ind w:firstLine="0"/>
              <w:jc w:val="center"/>
              <w:rPr>
                <w:rFonts w:ascii="Times New Roman" w:hAnsi="Times New Roman"/>
                <w:b/>
                <w:color w:val="00B0F0"/>
                <w:lang w:val="nl-NL"/>
              </w:rPr>
            </w:pPr>
            <w:r w:rsidRPr="000C3E03">
              <w:rPr>
                <w:rFonts w:ascii="Times New Roman" w:hAnsi="Times New Roman"/>
                <w:b/>
                <w:color w:val="00B0F0"/>
                <w:lang w:val="nl-NL"/>
              </w:rPr>
              <w:t>(đã ký)</w:t>
            </w:r>
          </w:p>
          <w:p w:rsidR="007C593A" w:rsidRDefault="007C593A" w:rsidP="00E91F96">
            <w:pPr>
              <w:spacing w:before="120"/>
              <w:ind w:firstLine="0"/>
              <w:jc w:val="center"/>
              <w:rPr>
                <w:rFonts w:ascii="Times New Roman" w:hAnsi="Times New Roman"/>
                <w:b/>
                <w:lang w:val="nl-NL"/>
              </w:rPr>
            </w:pPr>
          </w:p>
          <w:p w:rsidR="005A616D" w:rsidRPr="006F63EF" w:rsidRDefault="005A616D" w:rsidP="001A7068">
            <w:pPr>
              <w:ind w:firstLine="0"/>
              <w:jc w:val="center"/>
              <w:rPr>
                <w:rFonts w:ascii="Times New Roman" w:hAnsi="Times New Roman"/>
                <w:b/>
                <w:lang w:val="nl-NL"/>
              </w:rPr>
            </w:pPr>
          </w:p>
          <w:p w:rsidR="00220290" w:rsidRPr="006F63EF" w:rsidRDefault="00EA29E5" w:rsidP="00EA29E5">
            <w:pPr>
              <w:ind w:firstLine="0"/>
              <w:jc w:val="center"/>
              <w:rPr>
                <w:rFonts w:ascii="Times New Roman" w:hAnsi="Times New Roman"/>
                <w:b/>
                <w:szCs w:val="28"/>
                <w:lang w:val="nl-NL"/>
              </w:rPr>
            </w:pPr>
            <w:r w:rsidRPr="006F63EF">
              <w:rPr>
                <w:rFonts w:ascii="Times New Roman" w:hAnsi="Times New Roman"/>
                <w:b/>
                <w:szCs w:val="28"/>
                <w:lang w:val="nl-NL"/>
              </w:rPr>
              <w:t>Cao Quốc Hưng</w:t>
            </w:r>
          </w:p>
        </w:tc>
      </w:tr>
    </w:tbl>
    <w:p w:rsidR="00AE08EC" w:rsidRPr="006F63EF" w:rsidRDefault="00AE08EC" w:rsidP="00E91F96">
      <w:pPr>
        <w:ind w:firstLine="0"/>
        <w:rPr>
          <w:rFonts w:ascii="Times New Roman" w:hAnsi="Times New Roman"/>
          <w:color w:val="FF0000"/>
          <w:szCs w:val="28"/>
          <w:lang w:val="nl-NL"/>
        </w:rPr>
      </w:pPr>
    </w:p>
    <w:sectPr w:rsidR="00AE08EC" w:rsidRPr="006F63EF" w:rsidSect="00BF2F49">
      <w:headerReference w:type="default" r:id="rId8"/>
      <w:footerReference w:type="even" r:id="rId9"/>
      <w:footerReference w:type="default" r:id="rId10"/>
      <w:pgSz w:w="11907" w:h="16834" w:code="9"/>
      <w:pgMar w:top="1134" w:right="1134" w:bottom="1134" w:left="1701" w:header="720" w:footer="720" w:gutter="0"/>
      <w:pgNumType w:start="1"/>
      <w:cols w:space="720"/>
      <w:titlePg/>
      <w:docGrid w:linePitch="2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2182" w:rsidRDefault="00D92182">
      <w:r>
        <w:separator/>
      </w:r>
    </w:p>
  </w:endnote>
  <w:endnote w:type="continuationSeparator" w:id="0">
    <w:p w:rsidR="00D92182" w:rsidRDefault="00D921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altName w:val="Courier New"/>
    <w:charset w:val="00"/>
    <w:family w:val="swiss"/>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27DF" w:rsidRDefault="00003723" w:rsidP="0062121C">
    <w:pPr>
      <w:pStyle w:val="Footer"/>
      <w:framePr w:wrap="around" w:vAnchor="text" w:hAnchor="margin" w:xAlign="center" w:y="1"/>
      <w:rPr>
        <w:rStyle w:val="PageNumber"/>
      </w:rPr>
    </w:pPr>
    <w:r>
      <w:rPr>
        <w:rStyle w:val="PageNumber"/>
      </w:rPr>
      <w:fldChar w:fldCharType="begin"/>
    </w:r>
    <w:r w:rsidR="001727DF">
      <w:rPr>
        <w:rStyle w:val="PageNumber"/>
      </w:rPr>
      <w:instrText xml:space="preserve">PAGE  </w:instrText>
    </w:r>
    <w:r>
      <w:rPr>
        <w:rStyle w:val="PageNumber"/>
      </w:rPr>
      <w:fldChar w:fldCharType="end"/>
    </w:r>
  </w:p>
  <w:p w:rsidR="001727DF" w:rsidRDefault="001727D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sz w:val="24"/>
        <w:szCs w:val="24"/>
      </w:rPr>
      <w:id w:val="19875090"/>
      <w:docPartObj>
        <w:docPartGallery w:val="Page Numbers (Bottom of Page)"/>
        <w:docPartUnique/>
      </w:docPartObj>
    </w:sdtPr>
    <w:sdtContent>
      <w:p w:rsidR="001727DF" w:rsidRPr="001603DE" w:rsidRDefault="00003723">
        <w:pPr>
          <w:pStyle w:val="Footer"/>
          <w:jc w:val="right"/>
          <w:rPr>
            <w:rFonts w:ascii="Times New Roman" w:hAnsi="Times New Roman"/>
            <w:sz w:val="24"/>
            <w:szCs w:val="24"/>
          </w:rPr>
        </w:pPr>
        <w:r w:rsidRPr="001603DE">
          <w:rPr>
            <w:rFonts w:ascii="Times New Roman" w:hAnsi="Times New Roman"/>
            <w:sz w:val="24"/>
            <w:szCs w:val="24"/>
          </w:rPr>
          <w:fldChar w:fldCharType="begin"/>
        </w:r>
        <w:r w:rsidR="001727DF" w:rsidRPr="001603DE">
          <w:rPr>
            <w:rFonts w:ascii="Times New Roman" w:hAnsi="Times New Roman"/>
            <w:sz w:val="24"/>
            <w:szCs w:val="24"/>
          </w:rPr>
          <w:instrText xml:space="preserve"> PAGE   \* MERGEFORMAT </w:instrText>
        </w:r>
        <w:r w:rsidRPr="001603DE">
          <w:rPr>
            <w:rFonts w:ascii="Times New Roman" w:hAnsi="Times New Roman"/>
            <w:sz w:val="24"/>
            <w:szCs w:val="24"/>
          </w:rPr>
          <w:fldChar w:fldCharType="separate"/>
        </w:r>
        <w:r w:rsidR="000C3E03">
          <w:rPr>
            <w:rFonts w:ascii="Times New Roman" w:hAnsi="Times New Roman"/>
            <w:noProof/>
            <w:sz w:val="24"/>
            <w:szCs w:val="24"/>
          </w:rPr>
          <w:t>2</w:t>
        </w:r>
        <w:r w:rsidRPr="001603DE">
          <w:rPr>
            <w:rFonts w:ascii="Times New Roman" w:hAnsi="Times New Roman"/>
            <w:noProof/>
            <w:sz w:val="24"/>
            <w:szCs w:val="24"/>
          </w:rPr>
          <w:fldChar w:fldCharType="end"/>
        </w:r>
      </w:p>
    </w:sdtContent>
  </w:sdt>
  <w:p w:rsidR="001727DF" w:rsidRDefault="001727D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2182" w:rsidRDefault="00D92182">
      <w:r>
        <w:separator/>
      </w:r>
    </w:p>
  </w:footnote>
  <w:footnote w:type="continuationSeparator" w:id="0">
    <w:p w:rsidR="00D92182" w:rsidRDefault="00D921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27DF" w:rsidRDefault="001727DF">
    <w:pPr>
      <w:pStyle w:val="Header"/>
      <w:jc w:val="center"/>
    </w:pPr>
  </w:p>
  <w:p w:rsidR="001727DF" w:rsidRDefault="001727DF">
    <w:pPr>
      <w:pStyle w:val="Header"/>
      <w:jc w:val="right"/>
      <w:rPr>
        <w:rFonts w:ascii="Times New Roman" w:hAnsi="Times New Roman"/>
        <w:i/>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ED2B6D"/>
    <w:multiLevelType w:val="hybridMultilevel"/>
    <w:tmpl w:val="F734377C"/>
    <w:lvl w:ilvl="0" w:tplc="0262CB54">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activeWritingStyle w:appName="MSWord" w:lang="en-US" w:vendorID="64" w:dllVersion="131078" w:nlCheck="1" w:checkStyle="1"/>
  <w:attachedTemplate r:id="rId1"/>
  <w:stylePaneFormatFilter w:val="3F01"/>
  <w:defaultTabStop w:val="720"/>
  <w:drawingGridHorizontalSpacing w:val="109"/>
  <w:drawingGridVerticalSpacing w:val="148"/>
  <w:displayHorizontalDrawingGridEvery w:val="0"/>
  <w:displayVerticalDrawingGridEvery w:val="0"/>
  <w:noPunctuationKerning/>
  <w:characterSpacingControl w:val="doNotCompress"/>
  <w:footnotePr>
    <w:footnote w:id="-1"/>
    <w:footnote w:id="0"/>
  </w:footnotePr>
  <w:endnotePr>
    <w:endnote w:id="-1"/>
    <w:endnote w:id="0"/>
  </w:endnotePr>
  <w:compat/>
  <w:rsids>
    <w:rsidRoot w:val="008F6A82"/>
    <w:rsid w:val="00003683"/>
    <w:rsid w:val="00003723"/>
    <w:rsid w:val="000054A6"/>
    <w:rsid w:val="00010485"/>
    <w:rsid w:val="00010688"/>
    <w:rsid w:val="00015038"/>
    <w:rsid w:val="00017FCC"/>
    <w:rsid w:val="0002131C"/>
    <w:rsid w:val="0002220D"/>
    <w:rsid w:val="0002265E"/>
    <w:rsid w:val="00026B15"/>
    <w:rsid w:val="000278EF"/>
    <w:rsid w:val="00032051"/>
    <w:rsid w:val="00032157"/>
    <w:rsid w:val="00033939"/>
    <w:rsid w:val="000341A1"/>
    <w:rsid w:val="00041446"/>
    <w:rsid w:val="00042FD3"/>
    <w:rsid w:val="00044E51"/>
    <w:rsid w:val="00044FB0"/>
    <w:rsid w:val="000450FD"/>
    <w:rsid w:val="0004634C"/>
    <w:rsid w:val="000465BC"/>
    <w:rsid w:val="00051C88"/>
    <w:rsid w:val="0005421D"/>
    <w:rsid w:val="00055346"/>
    <w:rsid w:val="000573FA"/>
    <w:rsid w:val="00057561"/>
    <w:rsid w:val="00062E93"/>
    <w:rsid w:val="00064A12"/>
    <w:rsid w:val="00076B7D"/>
    <w:rsid w:val="000806AD"/>
    <w:rsid w:val="00080773"/>
    <w:rsid w:val="000817EB"/>
    <w:rsid w:val="00085984"/>
    <w:rsid w:val="00086B9C"/>
    <w:rsid w:val="00087285"/>
    <w:rsid w:val="00087639"/>
    <w:rsid w:val="000A0B9F"/>
    <w:rsid w:val="000A66F1"/>
    <w:rsid w:val="000A73C1"/>
    <w:rsid w:val="000A7779"/>
    <w:rsid w:val="000B2BE8"/>
    <w:rsid w:val="000B5AA8"/>
    <w:rsid w:val="000C15E9"/>
    <w:rsid w:val="000C3E03"/>
    <w:rsid w:val="000C42B7"/>
    <w:rsid w:val="000C7EA6"/>
    <w:rsid w:val="000D17B1"/>
    <w:rsid w:val="000D220E"/>
    <w:rsid w:val="000D7C9A"/>
    <w:rsid w:val="000E3774"/>
    <w:rsid w:val="000E5EF1"/>
    <w:rsid w:val="000E6761"/>
    <w:rsid w:val="000E6AE0"/>
    <w:rsid w:val="000F02EB"/>
    <w:rsid w:val="000F43E5"/>
    <w:rsid w:val="000F6920"/>
    <w:rsid w:val="00100029"/>
    <w:rsid w:val="00104CF0"/>
    <w:rsid w:val="001076EE"/>
    <w:rsid w:val="001111D3"/>
    <w:rsid w:val="00112345"/>
    <w:rsid w:val="001124A8"/>
    <w:rsid w:val="00114C46"/>
    <w:rsid w:val="00123DE8"/>
    <w:rsid w:val="00126072"/>
    <w:rsid w:val="00131E06"/>
    <w:rsid w:val="00132B27"/>
    <w:rsid w:val="00133FF9"/>
    <w:rsid w:val="0013445D"/>
    <w:rsid w:val="001352E4"/>
    <w:rsid w:val="00135933"/>
    <w:rsid w:val="00135AEA"/>
    <w:rsid w:val="00143E8D"/>
    <w:rsid w:val="00145ACE"/>
    <w:rsid w:val="00145C97"/>
    <w:rsid w:val="001542AD"/>
    <w:rsid w:val="001603DE"/>
    <w:rsid w:val="001615FD"/>
    <w:rsid w:val="0016196B"/>
    <w:rsid w:val="001727DF"/>
    <w:rsid w:val="00175775"/>
    <w:rsid w:val="001808AD"/>
    <w:rsid w:val="00184EA9"/>
    <w:rsid w:val="00186664"/>
    <w:rsid w:val="00192420"/>
    <w:rsid w:val="00192BA8"/>
    <w:rsid w:val="00195256"/>
    <w:rsid w:val="00196D10"/>
    <w:rsid w:val="001A0B68"/>
    <w:rsid w:val="001A144A"/>
    <w:rsid w:val="001A2654"/>
    <w:rsid w:val="001A3365"/>
    <w:rsid w:val="001A44EB"/>
    <w:rsid w:val="001A5840"/>
    <w:rsid w:val="001A7068"/>
    <w:rsid w:val="001B07B4"/>
    <w:rsid w:val="001B5A49"/>
    <w:rsid w:val="001B5BCF"/>
    <w:rsid w:val="001B6DBF"/>
    <w:rsid w:val="001C3FD0"/>
    <w:rsid w:val="001C6CBE"/>
    <w:rsid w:val="001D3C5D"/>
    <w:rsid w:val="001D4476"/>
    <w:rsid w:val="001D66BB"/>
    <w:rsid w:val="001E0E80"/>
    <w:rsid w:val="001E2627"/>
    <w:rsid w:val="001E4AF8"/>
    <w:rsid w:val="001E5514"/>
    <w:rsid w:val="001F4877"/>
    <w:rsid w:val="001F6098"/>
    <w:rsid w:val="001F6EE5"/>
    <w:rsid w:val="002013D5"/>
    <w:rsid w:val="00203687"/>
    <w:rsid w:val="002037D9"/>
    <w:rsid w:val="002057EE"/>
    <w:rsid w:val="0020668A"/>
    <w:rsid w:val="00210005"/>
    <w:rsid w:val="00214DC6"/>
    <w:rsid w:val="00216A97"/>
    <w:rsid w:val="00220290"/>
    <w:rsid w:val="00226756"/>
    <w:rsid w:val="00231250"/>
    <w:rsid w:val="00232C6F"/>
    <w:rsid w:val="00233724"/>
    <w:rsid w:val="0023448C"/>
    <w:rsid w:val="00234CEE"/>
    <w:rsid w:val="00242590"/>
    <w:rsid w:val="00242E87"/>
    <w:rsid w:val="0024605E"/>
    <w:rsid w:val="00246CD3"/>
    <w:rsid w:val="00250435"/>
    <w:rsid w:val="00252AD1"/>
    <w:rsid w:val="002572A9"/>
    <w:rsid w:val="00270B3F"/>
    <w:rsid w:val="002747D2"/>
    <w:rsid w:val="002800A3"/>
    <w:rsid w:val="002801E0"/>
    <w:rsid w:val="00283F2B"/>
    <w:rsid w:val="002872E6"/>
    <w:rsid w:val="00294A87"/>
    <w:rsid w:val="002B2B47"/>
    <w:rsid w:val="002B52CE"/>
    <w:rsid w:val="002B6BE3"/>
    <w:rsid w:val="002C31F8"/>
    <w:rsid w:val="002C7CCF"/>
    <w:rsid w:val="002D461B"/>
    <w:rsid w:val="002D7568"/>
    <w:rsid w:val="002E23AE"/>
    <w:rsid w:val="00301FD1"/>
    <w:rsid w:val="003030BB"/>
    <w:rsid w:val="00304581"/>
    <w:rsid w:val="00305BDE"/>
    <w:rsid w:val="00312ADF"/>
    <w:rsid w:val="00315436"/>
    <w:rsid w:val="0031582A"/>
    <w:rsid w:val="003162AD"/>
    <w:rsid w:val="003261CB"/>
    <w:rsid w:val="00327287"/>
    <w:rsid w:val="00332CA5"/>
    <w:rsid w:val="003344B3"/>
    <w:rsid w:val="00335C5E"/>
    <w:rsid w:val="00337A09"/>
    <w:rsid w:val="003400C6"/>
    <w:rsid w:val="00340ED0"/>
    <w:rsid w:val="00343414"/>
    <w:rsid w:val="00343AB6"/>
    <w:rsid w:val="003476FD"/>
    <w:rsid w:val="003505B4"/>
    <w:rsid w:val="00352FD5"/>
    <w:rsid w:val="003625D7"/>
    <w:rsid w:val="00363AF0"/>
    <w:rsid w:val="00370E4E"/>
    <w:rsid w:val="00371C85"/>
    <w:rsid w:val="00384312"/>
    <w:rsid w:val="003867B5"/>
    <w:rsid w:val="0039047C"/>
    <w:rsid w:val="00390B55"/>
    <w:rsid w:val="003912C4"/>
    <w:rsid w:val="00391B8E"/>
    <w:rsid w:val="00391FEC"/>
    <w:rsid w:val="003925ED"/>
    <w:rsid w:val="00395759"/>
    <w:rsid w:val="003A2AE5"/>
    <w:rsid w:val="003A39DF"/>
    <w:rsid w:val="003A6841"/>
    <w:rsid w:val="003A6D7F"/>
    <w:rsid w:val="003B050B"/>
    <w:rsid w:val="003B3997"/>
    <w:rsid w:val="003B4C6A"/>
    <w:rsid w:val="003B583B"/>
    <w:rsid w:val="003D641E"/>
    <w:rsid w:val="003D6A78"/>
    <w:rsid w:val="003D788A"/>
    <w:rsid w:val="003E15DA"/>
    <w:rsid w:val="003E2336"/>
    <w:rsid w:val="003E4465"/>
    <w:rsid w:val="0040033D"/>
    <w:rsid w:val="00402052"/>
    <w:rsid w:val="00410568"/>
    <w:rsid w:val="00412ECC"/>
    <w:rsid w:val="00412FE9"/>
    <w:rsid w:val="0041400A"/>
    <w:rsid w:val="0041518F"/>
    <w:rsid w:val="00420B75"/>
    <w:rsid w:val="00421C01"/>
    <w:rsid w:val="004234EF"/>
    <w:rsid w:val="00426BF5"/>
    <w:rsid w:val="00436C16"/>
    <w:rsid w:val="0044079E"/>
    <w:rsid w:val="00444841"/>
    <w:rsid w:val="00445892"/>
    <w:rsid w:val="004464AD"/>
    <w:rsid w:val="004514C9"/>
    <w:rsid w:val="004647F9"/>
    <w:rsid w:val="00471DE3"/>
    <w:rsid w:val="00477896"/>
    <w:rsid w:val="00481965"/>
    <w:rsid w:val="004827AC"/>
    <w:rsid w:val="00490CE0"/>
    <w:rsid w:val="00493FB3"/>
    <w:rsid w:val="004A3B4E"/>
    <w:rsid w:val="004A3DCF"/>
    <w:rsid w:val="004A4C3A"/>
    <w:rsid w:val="004A58E8"/>
    <w:rsid w:val="004A747F"/>
    <w:rsid w:val="004B08CC"/>
    <w:rsid w:val="004B1F37"/>
    <w:rsid w:val="004B5156"/>
    <w:rsid w:val="004B6B22"/>
    <w:rsid w:val="004B6B94"/>
    <w:rsid w:val="004C2BCC"/>
    <w:rsid w:val="004C70ED"/>
    <w:rsid w:val="004D1310"/>
    <w:rsid w:val="004D44F2"/>
    <w:rsid w:val="004D58DA"/>
    <w:rsid w:val="004D5A41"/>
    <w:rsid w:val="004E301F"/>
    <w:rsid w:val="004F0196"/>
    <w:rsid w:val="004F1121"/>
    <w:rsid w:val="00501EF8"/>
    <w:rsid w:val="00503DDF"/>
    <w:rsid w:val="00506328"/>
    <w:rsid w:val="00510E43"/>
    <w:rsid w:val="005116AB"/>
    <w:rsid w:val="00515289"/>
    <w:rsid w:val="0051617E"/>
    <w:rsid w:val="00517F0D"/>
    <w:rsid w:val="0052122C"/>
    <w:rsid w:val="00523855"/>
    <w:rsid w:val="00526E4A"/>
    <w:rsid w:val="0052727B"/>
    <w:rsid w:val="00530AB7"/>
    <w:rsid w:val="00530E53"/>
    <w:rsid w:val="00546EE6"/>
    <w:rsid w:val="005627A2"/>
    <w:rsid w:val="005714DB"/>
    <w:rsid w:val="00571B3E"/>
    <w:rsid w:val="00572ADE"/>
    <w:rsid w:val="00575BD1"/>
    <w:rsid w:val="00581062"/>
    <w:rsid w:val="0058331C"/>
    <w:rsid w:val="00583C67"/>
    <w:rsid w:val="00583C95"/>
    <w:rsid w:val="00587769"/>
    <w:rsid w:val="005901D9"/>
    <w:rsid w:val="005977F0"/>
    <w:rsid w:val="005A068F"/>
    <w:rsid w:val="005A2E3C"/>
    <w:rsid w:val="005A4C5B"/>
    <w:rsid w:val="005A4EC4"/>
    <w:rsid w:val="005A616D"/>
    <w:rsid w:val="005B4480"/>
    <w:rsid w:val="005C0FF1"/>
    <w:rsid w:val="005C1A80"/>
    <w:rsid w:val="005C34D2"/>
    <w:rsid w:val="005C3966"/>
    <w:rsid w:val="005C472D"/>
    <w:rsid w:val="005D04E4"/>
    <w:rsid w:val="005D3987"/>
    <w:rsid w:val="005D5B55"/>
    <w:rsid w:val="005E0260"/>
    <w:rsid w:val="005E4501"/>
    <w:rsid w:val="005E4CC6"/>
    <w:rsid w:val="005E4EB0"/>
    <w:rsid w:val="005E59E2"/>
    <w:rsid w:val="005F32DF"/>
    <w:rsid w:val="005F5E34"/>
    <w:rsid w:val="005F7669"/>
    <w:rsid w:val="006012DB"/>
    <w:rsid w:val="00603098"/>
    <w:rsid w:val="006069A0"/>
    <w:rsid w:val="006129E0"/>
    <w:rsid w:val="00616883"/>
    <w:rsid w:val="0062121C"/>
    <w:rsid w:val="0062135B"/>
    <w:rsid w:val="00622028"/>
    <w:rsid w:val="00630197"/>
    <w:rsid w:val="00630C28"/>
    <w:rsid w:val="00636DD4"/>
    <w:rsid w:val="006408F5"/>
    <w:rsid w:val="00645118"/>
    <w:rsid w:val="006464CD"/>
    <w:rsid w:val="00646D0C"/>
    <w:rsid w:val="006474A1"/>
    <w:rsid w:val="00647AE1"/>
    <w:rsid w:val="00650299"/>
    <w:rsid w:val="00651350"/>
    <w:rsid w:val="00652438"/>
    <w:rsid w:val="006543CE"/>
    <w:rsid w:val="00655683"/>
    <w:rsid w:val="00660FAF"/>
    <w:rsid w:val="00664A59"/>
    <w:rsid w:val="00664CF3"/>
    <w:rsid w:val="00664E87"/>
    <w:rsid w:val="006746BC"/>
    <w:rsid w:val="0067704E"/>
    <w:rsid w:val="0068159C"/>
    <w:rsid w:val="006831EF"/>
    <w:rsid w:val="00684188"/>
    <w:rsid w:val="0068421B"/>
    <w:rsid w:val="00686F86"/>
    <w:rsid w:val="00687C18"/>
    <w:rsid w:val="0069345C"/>
    <w:rsid w:val="00694127"/>
    <w:rsid w:val="00695766"/>
    <w:rsid w:val="0069606D"/>
    <w:rsid w:val="006A0105"/>
    <w:rsid w:val="006A0901"/>
    <w:rsid w:val="006A1532"/>
    <w:rsid w:val="006A6152"/>
    <w:rsid w:val="006B0AB5"/>
    <w:rsid w:val="006B2285"/>
    <w:rsid w:val="006B22EE"/>
    <w:rsid w:val="006B2472"/>
    <w:rsid w:val="006B42EC"/>
    <w:rsid w:val="006C026C"/>
    <w:rsid w:val="006C1497"/>
    <w:rsid w:val="006C18FF"/>
    <w:rsid w:val="006C3434"/>
    <w:rsid w:val="006D7171"/>
    <w:rsid w:val="006E04AA"/>
    <w:rsid w:val="006F164E"/>
    <w:rsid w:val="006F5A48"/>
    <w:rsid w:val="006F63EF"/>
    <w:rsid w:val="006F760E"/>
    <w:rsid w:val="00705EE6"/>
    <w:rsid w:val="007112D4"/>
    <w:rsid w:val="00712F34"/>
    <w:rsid w:val="00715C06"/>
    <w:rsid w:val="007163CA"/>
    <w:rsid w:val="00716E07"/>
    <w:rsid w:val="007214E3"/>
    <w:rsid w:val="00721DBE"/>
    <w:rsid w:val="00734B1D"/>
    <w:rsid w:val="00740101"/>
    <w:rsid w:val="00744BD0"/>
    <w:rsid w:val="007465F3"/>
    <w:rsid w:val="00755122"/>
    <w:rsid w:val="00756415"/>
    <w:rsid w:val="00760C47"/>
    <w:rsid w:val="0076240B"/>
    <w:rsid w:val="007631FA"/>
    <w:rsid w:val="007644A3"/>
    <w:rsid w:val="007649F8"/>
    <w:rsid w:val="00770838"/>
    <w:rsid w:val="007712D1"/>
    <w:rsid w:val="0077654C"/>
    <w:rsid w:val="0078060E"/>
    <w:rsid w:val="0078290F"/>
    <w:rsid w:val="00787943"/>
    <w:rsid w:val="00790194"/>
    <w:rsid w:val="00790F55"/>
    <w:rsid w:val="00791DE2"/>
    <w:rsid w:val="00792008"/>
    <w:rsid w:val="00792F2B"/>
    <w:rsid w:val="007933D3"/>
    <w:rsid w:val="00794085"/>
    <w:rsid w:val="007B2C5F"/>
    <w:rsid w:val="007B2EE3"/>
    <w:rsid w:val="007B3692"/>
    <w:rsid w:val="007B3E9E"/>
    <w:rsid w:val="007B4861"/>
    <w:rsid w:val="007C1315"/>
    <w:rsid w:val="007C1C9D"/>
    <w:rsid w:val="007C593A"/>
    <w:rsid w:val="007C62E4"/>
    <w:rsid w:val="007C7F4E"/>
    <w:rsid w:val="007D0D02"/>
    <w:rsid w:val="007D2553"/>
    <w:rsid w:val="007D535D"/>
    <w:rsid w:val="007D62A4"/>
    <w:rsid w:val="007D62C6"/>
    <w:rsid w:val="007D70A8"/>
    <w:rsid w:val="007E0C87"/>
    <w:rsid w:val="007E2073"/>
    <w:rsid w:val="007E20BC"/>
    <w:rsid w:val="007E7986"/>
    <w:rsid w:val="007F4DDD"/>
    <w:rsid w:val="007F6D0A"/>
    <w:rsid w:val="0080317D"/>
    <w:rsid w:val="008035BA"/>
    <w:rsid w:val="008055B9"/>
    <w:rsid w:val="00806A9A"/>
    <w:rsid w:val="008133D8"/>
    <w:rsid w:val="00815D79"/>
    <w:rsid w:val="008160BF"/>
    <w:rsid w:val="0082021C"/>
    <w:rsid w:val="00823D2D"/>
    <w:rsid w:val="00826D6E"/>
    <w:rsid w:val="008319E6"/>
    <w:rsid w:val="00834CA5"/>
    <w:rsid w:val="008368FF"/>
    <w:rsid w:val="00836B40"/>
    <w:rsid w:val="00840A95"/>
    <w:rsid w:val="008441DF"/>
    <w:rsid w:val="008510CC"/>
    <w:rsid w:val="0085111B"/>
    <w:rsid w:val="00852FAB"/>
    <w:rsid w:val="008538A0"/>
    <w:rsid w:val="00854931"/>
    <w:rsid w:val="00854AE7"/>
    <w:rsid w:val="00854CD1"/>
    <w:rsid w:val="0085626C"/>
    <w:rsid w:val="008578AF"/>
    <w:rsid w:val="008606E4"/>
    <w:rsid w:val="00862E41"/>
    <w:rsid w:val="00863858"/>
    <w:rsid w:val="00864246"/>
    <w:rsid w:val="0086642C"/>
    <w:rsid w:val="00867F89"/>
    <w:rsid w:val="00872F65"/>
    <w:rsid w:val="00876794"/>
    <w:rsid w:val="00881214"/>
    <w:rsid w:val="00882961"/>
    <w:rsid w:val="00882A69"/>
    <w:rsid w:val="00882DBD"/>
    <w:rsid w:val="00884EAC"/>
    <w:rsid w:val="00884EB3"/>
    <w:rsid w:val="0088550F"/>
    <w:rsid w:val="00887040"/>
    <w:rsid w:val="00890EAF"/>
    <w:rsid w:val="008A0244"/>
    <w:rsid w:val="008A1C3E"/>
    <w:rsid w:val="008A70B6"/>
    <w:rsid w:val="008B3941"/>
    <w:rsid w:val="008B3F5B"/>
    <w:rsid w:val="008C20EE"/>
    <w:rsid w:val="008C2BA8"/>
    <w:rsid w:val="008D193E"/>
    <w:rsid w:val="008D5FFE"/>
    <w:rsid w:val="008D756A"/>
    <w:rsid w:val="008E435C"/>
    <w:rsid w:val="008E59E3"/>
    <w:rsid w:val="008E5DBB"/>
    <w:rsid w:val="008E72AE"/>
    <w:rsid w:val="008F640D"/>
    <w:rsid w:val="008F6A82"/>
    <w:rsid w:val="008F6CA9"/>
    <w:rsid w:val="00900880"/>
    <w:rsid w:val="009019C2"/>
    <w:rsid w:val="009055FB"/>
    <w:rsid w:val="009129EC"/>
    <w:rsid w:val="00914962"/>
    <w:rsid w:val="00914F21"/>
    <w:rsid w:val="00922DDF"/>
    <w:rsid w:val="0092448E"/>
    <w:rsid w:val="0092490E"/>
    <w:rsid w:val="009257A1"/>
    <w:rsid w:val="00925966"/>
    <w:rsid w:val="009267D1"/>
    <w:rsid w:val="00927438"/>
    <w:rsid w:val="009326AD"/>
    <w:rsid w:val="00937341"/>
    <w:rsid w:val="00945300"/>
    <w:rsid w:val="0094552D"/>
    <w:rsid w:val="0094559C"/>
    <w:rsid w:val="00946980"/>
    <w:rsid w:val="0095349E"/>
    <w:rsid w:val="00953FFC"/>
    <w:rsid w:val="00954533"/>
    <w:rsid w:val="00963E29"/>
    <w:rsid w:val="00964BE8"/>
    <w:rsid w:val="00966788"/>
    <w:rsid w:val="00974130"/>
    <w:rsid w:val="009774ED"/>
    <w:rsid w:val="00993BFF"/>
    <w:rsid w:val="00995B3A"/>
    <w:rsid w:val="009A29D1"/>
    <w:rsid w:val="009A3BAD"/>
    <w:rsid w:val="009A3CED"/>
    <w:rsid w:val="009A48CA"/>
    <w:rsid w:val="009A4D77"/>
    <w:rsid w:val="009A61B9"/>
    <w:rsid w:val="009B156E"/>
    <w:rsid w:val="009B2C34"/>
    <w:rsid w:val="009B6E6C"/>
    <w:rsid w:val="009C03EB"/>
    <w:rsid w:val="009C08CB"/>
    <w:rsid w:val="009C2428"/>
    <w:rsid w:val="009C67DB"/>
    <w:rsid w:val="009C7211"/>
    <w:rsid w:val="009D0CAD"/>
    <w:rsid w:val="009D10D3"/>
    <w:rsid w:val="009D3DC0"/>
    <w:rsid w:val="009D3F01"/>
    <w:rsid w:val="009E0B94"/>
    <w:rsid w:val="009E18EA"/>
    <w:rsid w:val="009E1A7C"/>
    <w:rsid w:val="009E40FF"/>
    <w:rsid w:val="009E707B"/>
    <w:rsid w:val="009F11E1"/>
    <w:rsid w:val="009F42ED"/>
    <w:rsid w:val="009F6F37"/>
    <w:rsid w:val="009F7792"/>
    <w:rsid w:val="00A02AEE"/>
    <w:rsid w:val="00A0473C"/>
    <w:rsid w:val="00A11943"/>
    <w:rsid w:val="00A13ED0"/>
    <w:rsid w:val="00A1424D"/>
    <w:rsid w:val="00A160F6"/>
    <w:rsid w:val="00A1669D"/>
    <w:rsid w:val="00A16ACE"/>
    <w:rsid w:val="00A201BC"/>
    <w:rsid w:val="00A20EB7"/>
    <w:rsid w:val="00A2172A"/>
    <w:rsid w:val="00A2182E"/>
    <w:rsid w:val="00A3118D"/>
    <w:rsid w:val="00A31680"/>
    <w:rsid w:val="00A31B5F"/>
    <w:rsid w:val="00A34A02"/>
    <w:rsid w:val="00A43763"/>
    <w:rsid w:val="00A45F02"/>
    <w:rsid w:val="00A5279C"/>
    <w:rsid w:val="00A552AC"/>
    <w:rsid w:val="00A56E3C"/>
    <w:rsid w:val="00A61F52"/>
    <w:rsid w:val="00A6284C"/>
    <w:rsid w:val="00A6723E"/>
    <w:rsid w:val="00A73723"/>
    <w:rsid w:val="00A74720"/>
    <w:rsid w:val="00A8239A"/>
    <w:rsid w:val="00A83524"/>
    <w:rsid w:val="00A90EC3"/>
    <w:rsid w:val="00A97C49"/>
    <w:rsid w:val="00AA19CA"/>
    <w:rsid w:val="00AA2A7D"/>
    <w:rsid w:val="00AA3578"/>
    <w:rsid w:val="00AA3E36"/>
    <w:rsid w:val="00AB29D5"/>
    <w:rsid w:val="00AB344D"/>
    <w:rsid w:val="00AB4355"/>
    <w:rsid w:val="00AB4535"/>
    <w:rsid w:val="00AC14D3"/>
    <w:rsid w:val="00AC5E3B"/>
    <w:rsid w:val="00AD1181"/>
    <w:rsid w:val="00AD42CE"/>
    <w:rsid w:val="00AE08EC"/>
    <w:rsid w:val="00AE1C27"/>
    <w:rsid w:val="00AE4F68"/>
    <w:rsid w:val="00AE5A47"/>
    <w:rsid w:val="00AE65CF"/>
    <w:rsid w:val="00AF4242"/>
    <w:rsid w:val="00AF46E4"/>
    <w:rsid w:val="00AF609C"/>
    <w:rsid w:val="00B036B0"/>
    <w:rsid w:val="00B0438B"/>
    <w:rsid w:val="00B04BE0"/>
    <w:rsid w:val="00B10E32"/>
    <w:rsid w:val="00B11259"/>
    <w:rsid w:val="00B125EB"/>
    <w:rsid w:val="00B14444"/>
    <w:rsid w:val="00B147A2"/>
    <w:rsid w:val="00B21464"/>
    <w:rsid w:val="00B22781"/>
    <w:rsid w:val="00B311E7"/>
    <w:rsid w:val="00B47ACA"/>
    <w:rsid w:val="00B5263C"/>
    <w:rsid w:val="00B5449B"/>
    <w:rsid w:val="00B62847"/>
    <w:rsid w:val="00B63846"/>
    <w:rsid w:val="00B651B2"/>
    <w:rsid w:val="00B65824"/>
    <w:rsid w:val="00B7108A"/>
    <w:rsid w:val="00B73340"/>
    <w:rsid w:val="00B810DD"/>
    <w:rsid w:val="00B8250D"/>
    <w:rsid w:val="00B83E91"/>
    <w:rsid w:val="00B84749"/>
    <w:rsid w:val="00B87B2F"/>
    <w:rsid w:val="00B92EE9"/>
    <w:rsid w:val="00B92F2D"/>
    <w:rsid w:val="00B93B7F"/>
    <w:rsid w:val="00B94CB4"/>
    <w:rsid w:val="00B95475"/>
    <w:rsid w:val="00B97FF6"/>
    <w:rsid w:val="00BA1714"/>
    <w:rsid w:val="00BA3BE1"/>
    <w:rsid w:val="00BB2564"/>
    <w:rsid w:val="00BC6481"/>
    <w:rsid w:val="00BD2F7E"/>
    <w:rsid w:val="00BD55D5"/>
    <w:rsid w:val="00BE0C05"/>
    <w:rsid w:val="00BE0E99"/>
    <w:rsid w:val="00BE3307"/>
    <w:rsid w:val="00BF239C"/>
    <w:rsid w:val="00BF2F49"/>
    <w:rsid w:val="00BF3292"/>
    <w:rsid w:val="00BF33C0"/>
    <w:rsid w:val="00BF595A"/>
    <w:rsid w:val="00C02A7E"/>
    <w:rsid w:val="00C03904"/>
    <w:rsid w:val="00C063F2"/>
    <w:rsid w:val="00C06FCF"/>
    <w:rsid w:val="00C12D99"/>
    <w:rsid w:val="00C12F91"/>
    <w:rsid w:val="00C15C0E"/>
    <w:rsid w:val="00C1699C"/>
    <w:rsid w:val="00C1705A"/>
    <w:rsid w:val="00C200AB"/>
    <w:rsid w:val="00C221E3"/>
    <w:rsid w:val="00C243C6"/>
    <w:rsid w:val="00C35D02"/>
    <w:rsid w:val="00C404BD"/>
    <w:rsid w:val="00C50D77"/>
    <w:rsid w:val="00C517D8"/>
    <w:rsid w:val="00C523A4"/>
    <w:rsid w:val="00C52C74"/>
    <w:rsid w:val="00C52CF0"/>
    <w:rsid w:val="00C543BA"/>
    <w:rsid w:val="00C56F6E"/>
    <w:rsid w:val="00C64741"/>
    <w:rsid w:val="00C672D2"/>
    <w:rsid w:val="00C723FE"/>
    <w:rsid w:val="00C72A11"/>
    <w:rsid w:val="00C767CA"/>
    <w:rsid w:val="00C76C47"/>
    <w:rsid w:val="00C80821"/>
    <w:rsid w:val="00C84485"/>
    <w:rsid w:val="00C91DDF"/>
    <w:rsid w:val="00C92E06"/>
    <w:rsid w:val="00C93BF8"/>
    <w:rsid w:val="00C95357"/>
    <w:rsid w:val="00CA082F"/>
    <w:rsid w:val="00CB3B82"/>
    <w:rsid w:val="00CB4B39"/>
    <w:rsid w:val="00CB503F"/>
    <w:rsid w:val="00CB7C3F"/>
    <w:rsid w:val="00CC5114"/>
    <w:rsid w:val="00CC5D04"/>
    <w:rsid w:val="00CC7C6D"/>
    <w:rsid w:val="00CD18E6"/>
    <w:rsid w:val="00CD46D8"/>
    <w:rsid w:val="00CE16A7"/>
    <w:rsid w:val="00CE2BE8"/>
    <w:rsid w:val="00CE558A"/>
    <w:rsid w:val="00CE5F95"/>
    <w:rsid w:val="00CE6008"/>
    <w:rsid w:val="00CF118C"/>
    <w:rsid w:val="00CF4981"/>
    <w:rsid w:val="00D004E1"/>
    <w:rsid w:val="00D02A39"/>
    <w:rsid w:val="00D031D3"/>
    <w:rsid w:val="00D0415A"/>
    <w:rsid w:val="00D04F5F"/>
    <w:rsid w:val="00D05E14"/>
    <w:rsid w:val="00D06A9C"/>
    <w:rsid w:val="00D10EF1"/>
    <w:rsid w:val="00D111E6"/>
    <w:rsid w:val="00D12211"/>
    <w:rsid w:val="00D13270"/>
    <w:rsid w:val="00D13609"/>
    <w:rsid w:val="00D139FF"/>
    <w:rsid w:val="00D14843"/>
    <w:rsid w:val="00D155D2"/>
    <w:rsid w:val="00D16DCA"/>
    <w:rsid w:val="00D20066"/>
    <w:rsid w:val="00D20863"/>
    <w:rsid w:val="00D25526"/>
    <w:rsid w:val="00D26A81"/>
    <w:rsid w:val="00D302A6"/>
    <w:rsid w:val="00D3157D"/>
    <w:rsid w:val="00D3191B"/>
    <w:rsid w:val="00D34CB7"/>
    <w:rsid w:val="00D37C25"/>
    <w:rsid w:val="00D41BA7"/>
    <w:rsid w:val="00D42C14"/>
    <w:rsid w:val="00D52F95"/>
    <w:rsid w:val="00D53AAD"/>
    <w:rsid w:val="00D54CFF"/>
    <w:rsid w:val="00D568D4"/>
    <w:rsid w:val="00D57019"/>
    <w:rsid w:val="00D57E42"/>
    <w:rsid w:val="00D604F3"/>
    <w:rsid w:val="00D63B79"/>
    <w:rsid w:val="00D662A8"/>
    <w:rsid w:val="00D6785F"/>
    <w:rsid w:val="00D7004E"/>
    <w:rsid w:val="00D74539"/>
    <w:rsid w:val="00D76FE7"/>
    <w:rsid w:val="00D80258"/>
    <w:rsid w:val="00D80A1E"/>
    <w:rsid w:val="00D80BB8"/>
    <w:rsid w:val="00D82EA6"/>
    <w:rsid w:val="00D86D04"/>
    <w:rsid w:val="00D87B0C"/>
    <w:rsid w:val="00D91596"/>
    <w:rsid w:val="00D92182"/>
    <w:rsid w:val="00D9370F"/>
    <w:rsid w:val="00D95085"/>
    <w:rsid w:val="00DA0949"/>
    <w:rsid w:val="00DA2356"/>
    <w:rsid w:val="00DA3CD7"/>
    <w:rsid w:val="00DA6574"/>
    <w:rsid w:val="00DA6588"/>
    <w:rsid w:val="00DA7E94"/>
    <w:rsid w:val="00DB0011"/>
    <w:rsid w:val="00DB2C75"/>
    <w:rsid w:val="00DB2D10"/>
    <w:rsid w:val="00DB5BBE"/>
    <w:rsid w:val="00DB606B"/>
    <w:rsid w:val="00DC305C"/>
    <w:rsid w:val="00DC3729"/>
    <w:rsid w:val="00DC4BAA"/>
    <w:rsid w:val="00DC51A3"/>
    <w:rsid w:val="00DC6ECB"/>
    <w:rsid w:val="00DC7708"/>
    <w:rsid w:val="00DC7BB3"/>
    <w:rsid w:val="00DD0359"/>
    <w:rsid w:val="00DD0E54"/>
    <w:rsid w:val="00DD26DB"/>
    <w:rsid w:val="00DD5039"/>
    <w:rsid w:val="00DE66F6"/>
    <w:rsid w:val="00DE6E95"/>
    <w:rsid w:val="00DF036F"/>
    <w:rsid w:val="00DF14CC"/>
    <w:rsid w:val="00DF164F"/>
    <w:rsid w:val="00DF4252"/>
    <w:rsid w:val="00DF6021"/>
    <w:rsid w:val="00E02FAA"/>
    <w:rsid w:val="00E046C8"/>
    <w:rsid w:val="00E04BAF"/>
    <w:rsid w:val="00E06228"/>
    <w:rsid w:val="00E06E91"/>
    <w:rsid w:val="00E1380D"/>
    <w:rsid w:val="00E149B6"/>
    <w:rsid w:val="00E1538F"/>
    <w:rsid w:val="00E23866"/>
    <w:rsid w:val="00E32751"/>
    <w:rsid w:val="00E3514E"/>
    <w:rsid w:val="00E37165"/>
    <w:rsid w:val="00E37BBB"/>
    <w:rsid w:val="00E40F83"/>
    <w:rsid w:val="00E4482F"/>
    <w:rsid w:val="00E448F6"/>
    <w:rsid w:val="00E5256C"/>
    <w:rsid w:val="00E53108"/>
    <w:rsid w:val="00E574AB"/>
    <w:rsid w:val="00E662C2"/>
    <w:rsid w:val="00E704B8"/>
    <w:rsid w:val="00E7118A"/>
    <w:rsid w:val="00E71E36"/>
    <w:rsid w:val="00E73679"/>
    <w:rsid w:val="00E74DEC"/>
    <w:rsid w:val="00E7507A"/>
    <w:rsid w:val="00E7584C"/>
    <w:rsid w:val="00E75E53"/>
    <w:rsid w:val="00E77EFF"/>
    <w:rsid w:val="00E802DE"/>
    <w:rsid w:val="00E8084B"/>
    <w:rsid w:val="00E816B9"/>
    <w:rsid w:val="00E85636"/>
    <w:rsid w:val="00E85BF7"/>
    <w:rsid w:val="00E86CA2"/>
    <w:rsid w:val="00E871DB"/>
    <w:rsid w:val="00E91F96"/>
    <w:rsid w:val="00E927D3"/>
    <w:rsid w:val="00E9654B"/>
    <w:rsid w:val="00E96BA0"/>
    <w:rsid w:val="00EA1682"/>
    <w:rsid w:val="00EA29E5"/>
    <w:rsid w:val="00EA449D"/>
    <w:rsid w:val="00EA6790"/>
    <w:rsid w:val="00EB1D4C"/>
    <w:rsid w:val="00EB22C7"/>
    <w:rsid w:val="00EB584E"/>
    <w:rsid w:val="00EB6D6B"/>
    <w:rsid w:val="00EC0988"/>
    <w:rsid w:val="00EC3243"/>
    <w:rsid w:val="00EC40E3"/>
    <w:rsid w:val="00EC4FDF"/>
    <w:rsid w:val="00EC6BB1"/>
    <w:rsid w:val="00ED18E0"/>
    <w:rsid w:val="00ED653A"/>
    <w:rsid w:val="00ED6FBC"/>
    <w:rsid w:val="00EE5DE5"/>
    <w:rsid w:val="00EE6B78"/>
    <w:rsid w:val="00EE74DA"/>
    <w:rsid w:val="00EF1106"/>
    <w:rsid w:val="00EF2D8E"/>
    <w:rsid w:val="00EF47F3"/>
    <w:rsid w:val="00EF4E16"/>
    <w:rsid w:val="00EF748B"/>
    <w:rsid w:val="00F008BF"/>
    <w:rsid w:val="00F02C3E"/>
    <w:rsid w:val="00F0547F"/>
    <w:rsid w:val="00F05AFE"/>
    <w:rsid w:val="00F05DE1"/>
    <w:rsid w:val="00F06B05"/>
    <w:rsid w:val="00F14D1A"/>
    <w:rsid w:val="00F15448"/>
    <w:rsid w:val="00F16B5E"/>
    <w:rsid w:val="00F263F3"/>
    <w:rsid w:val="00F30150"/>
    <w:rsid w:val="00F30F04"/>
    <w:rsid w:val="00F36B3D"/>
    <w:rsid w:val="00F379D7"/>
    <w:rsid w:val="00F37F78"/>
    <w:rsid w:val="00F42AE8"/>
    <w:rsid w:val="00F44505"/>
    <w:rsid w:val="00F46AB6"/>
    <w:rsid w:val="00F46EAD"/>
    <w:rsid w:val="00F47909"/>
    <w:rsid w:val="00F530B4"/>
    <w:rsid w:val="00F55A65"/>
    <w:rsid w:val="00F55E93"/>
    <w:rsid w:val="00F572EF"/>
    <w:rsid w:val="00F61A26"/>
    <w:rsid w:val="00F660EA"/>
    <w:rsid w:val="00F67A8C"/>
    <w:rsid w:val="00F719FD"/>
    <w:rsid w:val="00F74C00"/>
    <w:rsid w:val="00F7509D"/>
    <w:rsid w:val="00F75AEE"/>
    <w:rsid w:val="00F76A6D"/>
    <w:rsid w:val="00F85E48"/>
    <w:rsid w:val="00F904A6"/>
    <w:rsid w:val="00F909A9"/>
    <w:rsid w:val="00F96183"/>
    <w:rsid w:val="00F96D37"/>
    <w:rsid w:val="00FB2B9C"/>
    <w:rsid w:val="00FB3819"/>
    <w:rsid w:val="00FB53D9"/>
    <w:rsid w:val="00FB66EE"/>
    <w:rsid w:val="00FB7B10"/>
    <w:rsid w:val="00FC1574"/>
    <w:rsid w:val="00FC1A59"/>
    <w:rsid w:val="00FC4C60"/>
    <w:rsid w:val="00FC5AEE"/>
    <w:rsid w:val="00FD0C78"/>
    <w:rsid w:val="00FD113B"/>
    <w:rsid w:val="00FD25B0"/>
    <w:rsid w:val="00FD3FA1"/>
    <w:rsid w:val="00FD7CF3"/>
    <w:rsid w:val="00FE17FC"/>
    <w:rsid w:val="00FE27F2"/>
    <w:rsid w:val="00FE44C7"/>
    <w:rsid w:val="00FE5034"/>
    <w:rsid w:val="00FE76FA"/>
    <w:rsid w:val="00FE7A76"/>
    <w:rsid w:val="00FF1B43"/>
    <w:rsid w:val="00FF43D5"/>
    <w:rsid w:val="00FF4A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15448"/>
    <w:pPr>
      <w:ind w:firstLine="567"/>
      <w:jc w:val="both"/>
    </w:pPr>
    <w:rPr>
      <w:rFonts w:ascii=".VnTime" w:hAnsi=".VnTime"/>
      <w:sz w:val="28"/>
    </w:rPr>
  </w:style>
  <w:style w:type="paragraph" w:styleId="Heading1">
    <w:name w:val="heading 1"/>
    <w:basedOn w:val="Normal"/>
    <w:next w:val="Normal"/>
    <w:qFormat/>
    <w:rsid w:val="00F15448"/>
    <w:pPr>
      <w:keepNext/>
      <w:ind w:firstLine="0"/>
      <w:jc w:val="center"/>
      <w:outlineLvl w:val="0"/>
    </w:pPr>
    <w:rPr>
      <w:rFonts w:ascii=".VnTimeH" w:hAnsi=".VnTimeH"/>
      <w:b/>
      <w:sz w:val="24"/>
    </w:rPr>
  </w:style>
  <w:style w:type="paragraph" w:styleId="Heading2">
    <w:name w:val="heading 2"/>
    <w:basedOn w:val="Normal"/>
    <w:next w:val="Normal"/>
    <w:qFormat/>
    <w:rsid w:val="00F15448"/>
    <w:pPr>
      <w:keepNext/>
      <w:ind w:firstLine="0"/>
      <w:jc w:val="center"/>
      <w:outlineLvl w:val="1"/>
    </w:pPr>
    <w:rPr>
      <w:rFonts w:ascii=".VnTimeH" w:hAnsi=".VnTimeH"/>
      <w:b/>
      <w:sz w:val="26"/>
    </w:rPr>
  </w:style>
  <w:style w:type="paragraph" w:styleId="Heading3">
    <w:name w:val="heading 3"/>
    <w:basedOn w:val="Normal"/>
    <w:next w:val="Normal"/>
    <w:qFormat/>
    <w:rsid w:val="00F15448"/>
    <w:pPr>
      <w:keepNext/>
      <w:ind w:firstLine="0"/>
      <w:outlineLvl w:val="2"/>
    </w:pPr>
    <w:rPr>
      <w:b/>
      <w:i/>
      <w:sz w:val="24"/>
    </w:rPr>
  </w:style>
  <w:style w:type="paragraph" w:styleId="Heading4">
    <w:name w:val="heading 4"/>
    <w:basedOn w:val="Normal"/>
    <w:next w:val="Normal"/>
    <w:qFormat/>
    <w:rsid w:val="00F15448"/>
    <w:pPr>
      <w:keepNext/>
      <w:ind w:firstLine="0"/>
      <w:jc w:val="center"/>
      <w:outlineLvl w:val="3"/>
    </w:pPr>
    <w:rPr>
      <w:rFonts w:ascii="Times New Roman" w:hAnsi="Times New Roman"/>
      <w:b/>
    </w:rPr>
  </w:style>
  <w:style w:type="paragraph" w:styleId="Heading6">
    <w:name w:val="heading 6"/>
    <w:basedOn w:val="Normal"/>
    <w:next w:val="Normal"/>
    <w:qFormat/>
    <w:rsid w:val="00B036B0"/>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15448"/>
    <w:pPr>
      <w:tabs>
        <w:tab w:val="center" w:pos="4153"/>
        <w:tab w:val="right" w:pos="8306"/>
      </w:tabs>
    </w:pPr>
  </w:style>
  <w:style w:type="paragraph" w:styleId="Footer">
    <w:name w:val="footer"/>
    <w:basedOn w:val="Normal"/>
    <w:link w:val="FooterChar"/>
    <w:uiPriority w:val="99"/>
    <w:rsid w:val="00F15448"/>
    <w:pPr>
      <w:tabs>
        <w:tab w:val="center" w:pos="4153"/>
        <w:tab w:val="right" w:pos="8306"/>
      </w:tabs>
    </w:pPr>
  </w:style>
  <w:style w:type="paragraph" w:styleId="BodyText">
    <w:name w:val="Body Text"/>
    <w:basedOn w:val="Normal"/>
    <w:rsid w:val="00F15448"/>
    <w:pPr>
      <w:ind w:firstLine="0"/>
    </w:pPr>
    <w:rPr>
      <w:sz w:val="24"/>
    </w:rPr>
  </w:style>
  <w:style w:type="character" w:styleId="PageNumber">
    <w:name w:val="page number"/>
    <w:basedOn w:val="DefaultParagraphFont"/>
    <w:rsid w:val="0062121C"/>
  </w:style>
  <w:style w:type="character" w:customStyle="1" w:styleId="HeaderChar">
    <w:name w:val="Header Char"/>
    <w:basedOn w:val="DefaultParagraphFont"/>
    <w:link w:val="Header"/>
    <w:uiPriority w:val="99"/>
    <w:rsid w:val="00C92E06"/>
    <w:rPr>
      <w:rFonts w:ascii=".VnTime" w:hAnsi=".VnTime"/>
      <w:sz w:val="28"/>
    </w:rPr>
  </w:style>
  <w:style w:type="paragraph" w:styleId="BodyTextIndent2">
    <w:name w:val="Body Text Indent 2"/>
    <w:basedOn w:val="Normal"/>
    <w:rsid w:val="00B036B0"/>
    <w:pPr>
      <w:spacing w:after="120" w:line="480" w:lineRule="auto"/>
      <w:ind w:left="360"/>
    </w:pPr>
  </w:style>
  <w:style w:type="paragraph" w:styleId="BodyText3">
    <w:name w:val="Body Text 3"/>
    <w:basedOn w:val="Normal"/>
    <w:rsid w:val="00B036B0"/>
    <w:pPr>
      <w:spacing w:after="120"/>
    </w:pPr>
    <w:rPr>
      <w:sz w:val="16"/>
      <w:szCs w:val="16"/>
    </w:rPr>
  </w:style>
  <w:style w:type="paragraph" w:styleId="ListParagraph">
    <w:name w:val="List Paragraph"/>
    <w:basedOn w:val="Normal"/>
    <w:uiPriority w:val="34"/>
    <w:qFormat/>
    <w:rsid w:val="00684188"/>
    <w:pPr>
      <w:ind w:left="720"/>
      <w:contextualSpacing/>
    </w:pPr>
  </w:style>
  <w:style w:type="character" w:customStyle="1" w:styleId="FooterChar">
    <w:name w:val="Footer Char"/>
    <w:basedOn w:val="DefaultParagraphFont"/>
    <w:link w:val="Footer"/>
    <w:uiPriority w:val="99"/>
    <w:rsid w:val="00EB1D4C"/>
    <w:rPr>
      <w:rFonts w:ascii=".VnTime" w:hAnsi=".VnTime"/>
      <w:sz w:val="28"/>
    </w:rPr>
  </w:style>
  <w:style w:type="character" w:styleId="Hyperlink">
    <w:name w:val="Hyperlink"/>
    <w:basedOn w:val="DefaultParagraphFont"/>
    <w:rsid w:val="005C0FF1"/>
    <w:rPr>
      <w:color w:val="0000FF" w:themeColor="hyperlink"/>
      <w:u w:val="single"/>
    </w:rPr>
  </w:style>
  <w:style w:type="paragraph" w:styleId="BalloonText">
    <w:name w:val="Balloon Text"/>
    <w:basedOn w:val="Normal"/>
    <w:link w:val="BalloonTextChar"/>
    <w:rsid w:val="00DA0949"/>
    <w:rPr>
      <w:rFonts w:ascii="Tahoma" w:hAnsi="Tahoma" w:cs="Tahoma"/>
      <w:sz w:val="16"/>
      <w:szCs w:val="16"/>
    </w:rPr>
  </w:style>
  <w:style w:type="character" w:customStyle="1" w:styleId="BalloonTextChar">
    <w:name w:val="Balloon Text Char"/>
    <w:basedOn w:val="DefaultParagraphFont"/>
    <w:link w:val="BalloonText"/>
    <w:rsid w:val="00DA094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15448"/>
    <w:pPr>
      <w:ind w:firstLine="567"/>
      <w:jc w:val="both"/>
    </w:pPr>
    <w:rPr>
      <w:rFonts w:ascii=".VnTime" w:hAnsi=".VnTime"/>
      <w:sz w:val="28"/>
    </w:rPr>
  </w:style>
  <w:style w:type="paragraph" w:styleId="Heading1">
    <w:name w:val="heading 1"/>
    <w:basedOn w:val="Normal"/>
    <w:next w:val="Normal"/>
    <w:qFormat/>
    <w:rsid w:val="00F15448"/>
    <w:pPr>
      <w:keepNext/>
      <w:ind w:firstLine="0"/>
      <w:jc w:val="center"/>
      <w:outlineLvl w:val="0"/>
    </w:pPr>
    <w:rPr>
      <w:rFonts w:ascii=".VnTimeH" w:hAnsi=".VnTimeH"/>
      <w:b/>
      <w:sz w:val="24"/>
    </w:rPr>
  </w:style>
  <w:style w:type="paragraph" w:styleId="Heading2">
    <w:name w:val="heading 2"/>
    <w:basedOn w:val="Normal"/>
    <w:next w:val="Normal"/>
    <w:qFormat/>
    <w:rsid w:val="00F15448"/>
    <w:pPr>
      <w:keepNext/>
      <w:ind w:firstLine="0"/>
      <w:jc w:val="center"/>
      <w:outlineLvl w:val="1"/>
    </w:pPr>
    <w:rPr>
      <w:rFonts w:ascii=".VnTimeH" w:hAnsi=".VnTimeH"/>
      <w:b/>
      <w:sz w:val="26"/>
    </w:rPr>
  </w:style>
  <w:style w:type="paragraph" w:styleId="Heading3">
    <w:name w:val="heading 3"/>
    <w:basedOn w:val="Normal"/>
    <w:next w:val="Normal"/>
    <w:qFormat/>
    <w:rsid w:val="00F15448"/>
    <w:pPr>
      <w:keepNext/>
      <w:ind w:firstLine="0"/>
      <w:outlineLvl w:val="2"/>
    </w:pPr>
    <w:rPr>
      <w:b/>
      <w:i/>
      <w:sz w:val="24"/>
    </w:rPr>
  </w:style>
  <w:style w:type="paragraph" w:styleId="Heading4">
    <w:name w:val="heading 4"/>
    <w:basedOn w:val="Normal"/>
    <w:next w:val="Normal"/>
    <w:qFormat/>
    <w:rsid w:val="00F15448"/>
    <w:pPr>
      <w:keepNext/>
      <w:ind w:firstLine="0"/>
      <w:jc w:val="center"/>
      <w:outlineLvl w:val="3"/>
    </w:pPr>
    <w:rPr>
      <w:rFonts w:ascii="Times New Roman" w:hAnsi="Times New Roman"/>
      <w:b/>
    </w:rPr>
  </w:style>
  <w:style w:type="paragraph" w:styleId="Heading6">
    <w:name w:val="heading 6"/>
    <w:basedOn w:val="Normal"/>
    <w:next w:val="Normal"/>
    <w:qFormat/>
    <w:rsid w:val="00B036B0"/>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15448"/>
    <w:pPr>
      <w:tabs>
        <w:tab w:val="center" w:pos="4153"/>
        <w:tab w:val="right" w:pos="8306"/>
      </w:tabs>
    </w:pPr>
  </w:style>
  <w:style w:type="paragraph" w:styleId="Footer">
    <w:name w:val="footer"/>
    <w:basedOn w:val="Normal"/>
    <w:link w:val="FooterChar"/>
    <w:uiPriority w:val="99"/>
    <w:rsid w:val="00F15448"/>
    <w:pPr>
      <w:tabs>
        <w:tab w:val="center" w:pos="4153"/>
        <w:tab w:val="right" w:pos="8306"/>
      </w:tabs>
    </w:pPr>
  </w:style>
  <w:style w:type="paragraph" w:styleId="BodyText">
    <w:name w:val="Body Text"/>
    <w:basedOn w:val="Normal"/>
    <w:rsid w:val="00F15448"/>
    <w:pPr>
      <w:ind w:firstLine="0"/>
    </w:pPr>
    <w:rPr>
      <w:sz w:val="24"/>
    </w:rPr>
  </w:style>
  <w:style w:type="character" w:styleId="PageNumber">
    <w:name w:val="page number"/>
    <w:basedOn w:val="DefaultParagraphFont"/>
    <w:rsid w:val="0062121C"/>
  </w:style>
  <w:style w:type="character" w:customStyle="1" w:styleId="HeaderChar">
    <w:name w:val="Header Char"/>
    <w:basedOn w:val="DefaultParagraphFont"/>
    <w:link w:val="Header"/>
    <w:uiPriority w:val="99"/>
    <w:rsid w:val="00C92E06"/>
    <w:rPr>
      <w:rFonts w:ascii=".VnTime" w:hAnsi=".VnTime"/>
      <w:sz w:val="28"/>
    </w:rPr>
  </w:style>
  <w:style w:type="paragraph" w:styleId="BodyTextIndent2">
    <w:name w:val="Body Text Indent 2"/>
    <w:basedOn w:val="Normal"/>
    <w:rsid w:val="00B036B0"/>
    <w:pPr>
      <w:spacing w:after="120" w:line="480" w:lineRule="auto"/>
      <w:ind w:left="360"/>
    </w:pPr>
  </w:style>
  <w:style w:type="paragraph" w:styleId="BodyText3">
    <w:name w:val="Body Text 3"/>
    <w:basedOn w:val="Normal"/>
    <w:rsid w:val="00B036B0"/>
    <w:pPr>
      <w:spacing w:after="120"/>
    </w:pPr>
    <w:rPr>
      <w:sz w:val="16"/>
      <w:szCs w:val="16"/>
    </w:rPr>
  </w:style>
  <w:style w:type="paragraph" w:styleId="ListParagraph">
    <w:name w:val="List Paragraph"/>
    <w:basedOn w:val="Normal"/>
    <w:uiPriority w:val="34"/>
    <w:qFormat/>
    <w:rsid w:val="00684188"/>
    <w:pPr>
      <w:ind w:left="720"/>
      <w:contextualSpacing/>
    </w:pPr>
  </w:style>
  <w:style w:type="character" w:customStyle="1" w:styleId="FooterChar">
    <w:name w:val="Footer Char"/>
    <w:basedOn w:val="DefaultParagraphFont"/>
    <w:link w:val="Footer"/>
    <w:uiPriority w:val="99"/>
    <w:rsid w:val="00EB1D4C"/>
    <w:rPr>
      <w:rFonts w:ascii=".VnTime" w:hAnsi=".VnTime"/>
      <w:sz w:val="28"/>
    </w:rPr>
  </w:style>
  <w:style w:type="character" w:styleId="Hyperlink">
    <w:name w:val="Hyperlink"/>
    <w:basedOn w:val="DefaultParagraphFont"/>
    <w:rsid w:val="005C0FF1"/>
    <w:rPr>
      <w:color w:val="0000FF" w:themeColor="hyperlink"/>
      <w:u w:val="single"/>
    </w:rPr>
  </w:style>
  <w:style w:type="paragraph" w:styleId="BalloonText">
    <w:name w:val="Balloon Text"/>
    <w:basedOn w:val="Normal"/>
    <w:link w:val="BalloonTextChar"/>
    <w:rsid w:val="00DA0949"/>
    <w:rPr>
      <w:rFonts w:ascii="Tahoma" w:hAnsi="Tahoma" w:cs="Tahoma"/>
      <w:sz w:val="16"/>
      <w:szCs w:val="16"/>
    </w:rPr>
  </w:style>
  <w:style w:type="character" w:customStyle="1" w:styleId="BalloonTextChar">
    <w:name w:val="Balloon Text Char"/>
    <w:basedOn w:val="DefaultParagraphFont"/>
    <w:link w:val="BalloonText"/>
    <w:rsid w:val="00DA094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WINWORD\TEMPLATE\MAUQ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D4BB4F-A196-473F-833E-A2ED7E888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MAUQD.DOT</Template>
  <TotalTime>266</TotalTime>
  <Pages>2</Pages>
  <Words>682</Words>
  <Characters>3890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Bé C«ng nghiÖp</vt:lpstr>
    </vt:vector>
  </TitlesOfParts>
  <Company>Van phong Bo Cong nghiep</Company>
  <LinksUpToDate>false</LinksUpToDate>
  <CharactersWithSpaces>4563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C«ng nghiÖp</dc:title>
  <dc:creator>Microsoft (Thailand)</dc:creator>
  <cp:lastModifiedBy>Chien (Nguyen Ba Chien)</cp:lastModifiedBy>
  <cp:revision>231</cp:revision>
  <cp:lastPrinted>2017-11-22T06:44:00Z</cp:lastPrinted>
  <dcterms:created xsi:type="dcterms:W3CDTF">2015-02-27T03:47:00Z</dcterms:created>
  <dcterms:modified xsi:type="dcterms:W3CDTF">2017-12-06T03:29:00Z</dcterms:modified>
</cp:coreProperties>
</file>